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4606"/>
        <w:gridCol w:w="1650"/>
        <w:gridCol w:w="1450"/>
        <w:gridCol w:w="2500"/>
      </w:tblGrid>
      <w:tr w:rsidR="009F317F" w14:paraId="6E3693BB"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14:paraId="2BB2320B" w14:textId="77777777" w:rsidR="009F317F" w:rsidRDefault="00000000">
            <w:pPr>
              <w:spacing w:before="40" w:after="40"/>
              <w:jc w:val="center"/>
            </w:pPr>
            <w:r>
              <w:rPr>
                <w:b/>
                <w:bCs/>
                <w:spacing w:val="10"/>
                <w:sz w:val="20"/>
                <w:szCs w:val="20"/>
              </w:rPr>
              <w:t>……………………………… EĞİTİM ÖĞRETİM YILI  …………………………………………………………………… LİSESİ</w:t>
            </w:r>
          </w:p>
        </w:tc>
      </w:tr>
      <w:tr w:rsidR="009F317F" w14:paraId="079C1EFE"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3ECE5A11" w14:textId="77777777" w:rsidR="009F317F" w:rsidRDefault="00000000">
            <w:pPr>
              <w:spacing w:before="60"/>
              <w:jc w:val="center"/>
            </w:pPr>
            <w:r>
              <w:rPr>
                <w:b/>
                <w:bCs/>
                <w:sz w:val="26"/>
                <w:szCs w:val="26"/>
              </w:rPr>
              <w:t>9. SINIF</w:t>
            </w:r>
            <w:r>
              <w:rPr>
                <w:b/>
                <w:bCs/>
                <w:color w:val="0F766E"/>
                <w:sz w:val="26"/>
                <w:szCs w:val="26"/>
              </w:rPr>
              <w:t xml:space="preserve">  İNGİLİZCE DERSİ</w:t>
            </w:r>
          </w:p>
          <w:p w14:paraId="0D621A6A" w14:textId="77777777" w:rsidR="009F317F" w:rsidRDefault="00000000">
            <w:pPr>
              <w:spacing w:before="40" w:after="60"/>
              <w:jc w:val="center"/>
            </w:pPr>
            <w:r>
              <w:rPr>
                <w:b/>
                <w:bCs/>
                <w:color w:val="6B7280"/>
                <w:spacing w:val="20"/>
                <w:sz w:val="18"/>
                <w:szCs w:val="18"/>
              </w:rPr>
              <w:t>1. DÖNEM 1. YAZILI SINAVI  ·  1. SENARYO</w:t>
            </w:r>
          </w:p>
        </w:tc>
      </w:tr>
      <w:tr w:rsidR="009F317F" w14:paraId="3A96A594" w14:textId="77777777">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0B5D9885" w14:textId="77777777" w:rsidR="009F317F" w:rsidRDefault="00000000">
            <w:pPr>
              <w:spacing w:before="60" w:after="60"/>
            </w:pPr>
            <w:r>
              <w:rPr>
                <w:b/>
                <w:bCs/>
                <w:color w:val="0F766E"/>
                <w:sz w:val="17"/>
                <w:szCs w:val="17"/>
              </w:rPr>
              <w:t xml:space="preserve">Adı Soyadı: </w:t>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20B0DA2B" w14:textId="77777777" w:rsidR="009F317F" w:rsidRDefault="00000000">
            <w:pPr>
              <w:spacing w:before="60" w:after="60"/>
            </w:pPr>
            <w:r>
              <w:rPr>
                <w:b/>
                <w:bCs/>
                <w:color w:val="0F766E"/>
                <w:sz w:val="17"/>
                <w:szCs w:val="17"/>
              </w:rPr>
              <w:t xml:space="preserve">Sınıfı: </w:t>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3BAE71C6" w14:textId="77777777" w:rsidR="009F317F" w:rsidRDefault="00000000">
            <w:pPr>
              <w:spacing w:before="60" w:after="60"/>
            </w:pPr>
            <w:r>
              <w:rPr>
                <w:b/>
                <w:bCs/>
                <w:color w:val="0F766E"/>
                <w:sz w:val="17"/>
                <w:szCs w:val="17"/>
              </w:rPr>
              <w:t xml:space="preserve">No: </w:t>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2E4F7DB7" w14:textId="77777777" w:rsidR="009F317F" w:rsidRDefault="00000000">
            <w:pPr>
              <w:spacing w:before="60" w:after="60"/>
            </w:pPr>
            <w:r>
              <w:rPr>
                <w:b/>
                <w:bCs/>
                <w:color w:val="0F766E"/>
                <w:sz w:val="17"/>
                <w:szCs w:val="17"/>
              </w:rPr>
              <w:t xml:space="preserve">Puan: </w:t>
            </w:r>
            <w:r>
              <w:rPr>
                <w:color w:val="6B7280"/>
                <w:sz w:val="17"/>
                <w:szCs w:val="17"/>
              </w:rPr>
              <w:t xml:space="preserve">          / 100</w:t>
            </w:r>
          </w:p>
        </w:tc>
      </w:tr>
    </w:tbl>
    <w:p w14:paraId="405AFF46" w14:textId="77777777" w:rsidR="009F317F" w:rsidRDefault="00000000">
      <w:pPr>
        <w:tabs>
          <w:tab w:val="right" w:pos="10206"/>
        </w:tabs>
        <w:spacing w:before="80" w:after="160"/>
      </w:pPr>
      <w:hyperlink r:id="rId6" w:history="1">
        <w:r>
          <w:rPr>
            <w:color w:val="6B7280"/>
            <w:sz w:val="16"/>
            <w:szCs w:val="16"/>
          </w:rPr>
          <w:t>Cevaplarınızı ilgili boşluklara yazınız.</w:t>
        </w:r>
      </w:hyperlink>
      <w:hyperlink r:id="rId7" w:history="1">
        <w:r>
          <w:rPr>
            <w:color w:val="FFFFFF"/>
            <w:sz w:val="2"/>
            <w:szCs w:val="2"/>
          </w:rPr>
          <w:t xml:space="preserve"> Dersten</w:t>
        </w:r>
      </w:hyperlink>
      <w:r>
        <w:rPr>
          <w:color w:val="6B7280"/>
          <w:sz w:val="16"/>
          <w:szCs w:val="16"/>
        </w:rPr>
        <w:tab/>
        <w:t>6 soru · 100 puan</w:t>
      </w:r>
    </w:p>
    <w:p w14:paraId="7DFFF878" w14:textId="77777777" w:rsidR="009F317F" w:rsidRDefault="00000000">
      <w:pPr>
        <w:keepNext/>
        <w:spacing w:before="100" w:after="50"/>
      </w:pPr>
      <w:r>
        <w:rPr>
          <w:b/>
          <w:bCs/>
          <w:color w:val="0F766E"/>
          <w:spacing w:val="20"/>
          <w:sz w:val="14"/>
          <w:szCs w:val="14"/>
        </w:rPr>
        <w:t xml:space="preserve">KAZANIM  </w:t>
      </w:r>
      <w:r>
        <w:rPr>
          <w:b/>
          <w:bCs/>
          <w:sz w:val="15"/>
          <w:szCs w:val="15"/>
        </w:rPr>
        <w:t xml:space="preserve">ENG.8.1.R3.Students </w:t>
      </w:r>
      <w:r>
        <w:rPr>
          <w:i/>
          <w:iCs/>
          <w:color w:val="6B7280"/>
          <w:sz w:val="15"/>
          <w:szCs w:val="15"/>
        </w:rPr>
        <w:t>can make sense of and derive meaning from the current content on “school lifeand education with school events and celebrations (sports, music, drama); developing theenvironment;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F317F" w14:paraId="7B7041D2"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5FEBFDD7" w14:textId="77777777" w:rsidR="009F317F" w:rsidRDefault="00000000">
            <w:pPr>
              <w:keepNext/>
            </w:pPr>
            <w:r>
              <w:rPr>
                <w:b/>
                <w:bCs/>
                <w:sz w:val="18"/>
                <w:szCs w:val="18"/>
              </w:rPr>
              <w:t>Festival Poster</w:t>
            </w:r>
          </w:p>
          <w:p w14:paraId="7B7610D2" w14:textId="4596BF91" w:rsidR="009F317F" w:rsidRDefault="00000000">
            <w:pPr>
              <w:keepNext/>
              <w:keepLines/>
              <w:spacing w:after="40" w:line="264" w:lineRule="auto"/>
            </w:pPr>
            <w:r>
              <w:rPr>
                <w:sz w:val="20"/>
                <w:szCs w:val="20"/>
              </w:rPr>
              <w:t>The Türkiye Culture Route Festival started in İstanbul in 2021. Now it is in 20 cities, with concerts, theatre and workshops. GastroAntep Festival in Gaziantep is in September: people watch cooking shows and try new dishes</w:t>
            </w:r>
          </w:p>
        </w:tc>
      </w:tr>
    </w:tbl>
    <w:p w14:paraId="1C9A071C" w14:textId="77777777" w:rsidR="009F317F" w:rsidRDefault="00000000">
      <w:pPr>
        <w:keepNext/>
        <w:spacing w:before="40"/>
      </w:pPr>
      <w:r>
        <w:rPr>
          <w:i/>
          <w:iCs/>
          <w:color w:val="6B7280"/>
          <w:sz w:val="15"/>
          <w:szCs w:val="15"/>
        </w:rPr>
        <w:t>Answer question 1 according to the text above.</w:t>
      </w:r>
    </w:p>
    <w:p w14:paraId="5C0F6D59" w14:textId="77777777" w:rsidR="009F317F" w:rsidRDefault="009F317F">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F317F" w14:paraId="535D0BFC" w14:textId="77777777">
        <w:trPr>
          <w:cantSplit/>
        </w:trPr>
        <w:tc>
          <w:tcPr>
            <w:tcW w:w="480" w:type="dxa"/>
            <w:shd w:val="clear" w:color="auto" w:fill="0F766E"/>
          </w:tcPr>
          <w:p w14:paraId="56E2E7AA" w14:textId="77777777" w:rsidR="009F317F" w:rsidRDefault="00000000">
            <w:pPr>
              <w:keepNext/>
              <w:jc w:val="center"/>
            </w:pPr>
            <w:r>
              <w:rPr>
                <w:b/>
                <w:bCs/>
                <w:color w:val="FFFFFF"/>
                <w:sz w:val="20"/>
                <w:szCs w:val="20"/>
              </w:rPr>
              <w:t>1</w:t>
            </w:r>
          </w:p>
        </w:tc>
        <w:tc>
          <w:tcPr>
            <w:tcW w:w="8826" w:type="dxa"/>
          </w:tcPr>
          <w:p w14:paraId="59DE5A05" w14:textId="77777777" w:rsidR="009F317F" w:rsidRDefault="00000000">
            <w:pPr>
              <w:keepNext/>
              <w:keepLines/>
              <w:spacing w:line="264" w:lineRule="auto"/>
            </w:pPr>
            <w:r>
              <w:rPr>
                <w:b/>
                <w:bCs/>
                <w:sz w:val="20"/>
                <w:szCs w:val="20"/>
              </w:rPr>
              <w:t>Read the poster and answer the questions.</w:t>
            </w:r>
          </w:p>
        </w:tc>
        <w:tc>
          <w:tcPr>
            <w:tcW w:w="900" w:type="dxa"/>
          </w:tcPr>
          <w:p w14:paraId="423055EC" w14:textId="77777777" w:rsidR="009F317F" w:rsidRDefault="00000000">
            <w:pPr>
              <w:keepNext/>
              <w:jc w:val="right"/>
            </w:pPr>
            <w:r>
              <w:rPr>
                <w:color w:val="6B7280"/>
                <w:sz w:val="16"/>
                <w:szCs w:val="16"/>
              </w:rPr>
              <w:t>15 puan</w:t>
            </w:r>
          </w:p>
        </w:tc>
      </w:tr>
    </w:tbl>
    <w:p w14:paraId="33A1A6CD" w14:textId="77777777" w:rsidR="009F317F" w:rsidRDefault="00000000">
      <w:pPr>
        <w:tabs>
          <w:tab w:val="right" w:leader="dot" w:pos="9726"/>
        </w:tabs>
        <w:spacing w:line="391" w:lineRule="exact"/>
        <w:ind w:left="480"/>
      </w:pPr>
      <w:r>
        <w:rPr>
          <w:sz w:val="20"/>
          <w:szCs w:val="20"/>
        </w:rPr>
        <w:t>• a) When did the festival start?</w:t>
      </w:r>
      <w:r>
        <w:rPr>
          <w:color w:val="C9CED6"/>
          <w:sz w:val="20"/>
          <w:szCs w:val="20"/>
        </w:rPr>
        <w:t xml:space="preserve"> </w:t>
      </w:r>
      <w:r>
        <w:rPr>
          <w:color w:val="C9CED6"/>
          <w:sz w:val="20"/>
          <w:szCs w:val="20"/>
        </w:rPr>
        <w:tab/>
      </w:r>
    </w:p>
    <w:p w14:paraId="5B88E1A9" w14:textId="77777777" w:rsidR="009F317F" w:rsidRDefault="00000000">
      <w:pPr>
        <w:tabs>
          <w:tab w:val="right" w:leader="dot" w:pos="9726"/>
        </w:tabs>
        <w:spacing w:line="391" w:lineRule="exact"/>
        <w:ind w:left="480"/>
      </w:pPr>
      <w:r>
        <w:rPr>
          <w:sz w:val="20"/>
          <w:szCs w:val="20"/>
        </w:rPr>
        <w:t>• b) How many cities host the festival now?</w:t>
      </w:r>
      <w:r>
        <w:rPr>
          <w:color w:val="C9CED6"/>
          <w:sz w:val="20"/>
          <w:szCs w:val="20"/>
        </w:rPr>
        <w:t xml:space="preserve"> </w:t>
      </w:r>
      <w:r>
        <w:rPr>
          <w:color w:val="C9CED6"/>
          <w:sz w:val="20"/>
          <w:szCs w:val="20"/>
        </w:rPr>
        <w:tab/>
      </w:r>
    </w:p>
    <w:p w14:paraId="2D45EC68" w14:textId="77777777" w:rsidR="009F317F" w:rsidRDefault="00000000">
      <w:pPr>
        <w:tabs>
          <w:tab w:val="right" w:leader="dot" w:pos="9726"/>
        </w:tabs>
        <w:spacing w:line="391" w:lineRule="exact"/>
        <w:ind w:left="480"/>
      </w:pPr>
      <w:r>
        <w:rPr>
          <w:sz w:val="20"/>
          <w:szCs w:val="20"/>
        </w:rPr>
        <w:t>• c) In which month is the GastroAntep Festival?</w:t>
      </w:r>
      <w:r>
        <w:rPr>
          <w:color w:val="C9CED6"/>
          <w:sz w:val="20"/>
          <w:szCs w:val="20"/>
        </w:rPr>
        <w:t xml:space="preserve"> </w:t>
      </w:r>
      <w:r>
        <w:rPr>
          <w:color w:val="C9CED6"/>
          <w:sz w:val="20"/>
          <w:szCs w:val="20"/>
        </w:rPr>
        <w:tab/>
      </w:r>
    </w:p>
    <w:p w14:paraId="6E8B2DB7" w14:textId="77777777" w:rsidR="009F317F" w:rsidRDefault="009F317F">
      <w:pPr>
        <w:spacing w:after="120"/>
      </w:pPr>
    </w:p>
    <w:p w14:paraId="6C65C0CF" w14:textId="77777777" w:rsidR="009F317F" w:rsidRDefault="00000000">
      <w:pPr>
        <w:keepNext/>
        <w:spacing w:before="100" w:after="50"/>
      </w:pPr>
      <w:r>
        <w:rPr>
          <w:b/>
          <w:bCs/>
          <w:color w:val="0F766E"/>
          <w:spacing w:val="20"/>
          <w:sz w:val="14"/>
          <w:szCs w:val="14"/>
        </w:rPr>
        <w:t xml:space="preserve">KAZANIM  </w:t>
      </w:r>
      <w:r>
        <w:rPr>
          <w:b/>
          <w:bCs/>
          <w:sz w:val="15"/>
          <w:szCs w:val="15"/>
        </w:rPr>
        <w:t xml:space="preserve">ENG.8.2.V1.Students </w:t>
      </w:r>
      <w:r>
        <w:rPr>
          <w:i/>
          <w:iCs/>
          <w:color w:val="6B7280"/>
          <w:sz w:val="15"/>
          <w:szCs w:val="15"/>
        </w:rPr>
        <w:t>can select and use target vocabulary efficiently, effectively, and accurately, based onthe current content about “classroom life and learning with preferences for different learningactivities; preferences for different learning technologies” after recognising them in contextand developing their conscious and inductive vocabulary learning skills.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F317F" w14:paraId="4D5C7708"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16A2C4CE" w14:textId="77777777" w:rsidR="009F317F" w:rsidRDefault="00000000">
            <w:pPr>
              <w:keepNext/>
            </w:pPr>
            <w:r>
              <w:rPr>
                <w:b/>
                <w:bCs/>
                <w:sz w:val="18"/>
                <w:szCs w:val="18"/>
              </w:rPr>
              <w:t>Ms. Kaya's Class Note</w:t>
            </w:r>
          </w:p>
          <w:p w14:paraId="7D64D332" w14:textId="77777777" w:rsidR="009F317F" w:rsidRDefault="00000000">
            <w:pPr>
              <w:keepNext/>
              <w:keepLines/>
              <w:spacing w:after="40" w:line="264" w:lineRule="auto"/>
            </w:pPr>
            <w:r>
              <w:rPr>
                <w:sz w:val="20"/>
                <w:szCs w:val="20"/>
              </w:rPr>
              <w:t>Word box: whiteboard – platform – videos – quizzes – progress</w:t>
            </w:r>
          </w:p>
          <w:p w14:paraId="2007267E" w14:textId="77777777" w:rsidR="009F317F" w:rsidRDefault="00000000">
            <w:pPr>
              <w:keepNext/>
              <w:keepLines/>
              <w:spacing w:after="40" w:line="264" w:lineRule="auto"/>
            </w:pPr>
            <w:r>
              <w:rPr>
                <w:sz w:val="20"/>
                <w:szCs w:val="20"/>
              </w:rPr>
              <w:t xml:space="preserve">We use an interactive (1) </w:t>
            </w:r>
            <w:r>
              <w:rPr>
                <w:sz w:val="20"/>
                <w:szCs w:val="20"/>
                <w:u w:val="single"/>
              </w:rPr>
              <w:t>              </w:t>
            </w:r>
            <w:r>
              <w:rPr>
                <w:sz w:val="20"/>
                <w:szCs w:val="20"/>
              </w:rPr>
              <w:t xml:space="preserve"> in class. At home, students use an online (2) </w:t>
            </w:r>
            <w:r>
              <w:rPr>
                <w:sz w:val="20"/>
                <w:szCs w:val="20"/>
                <w:u w:val="single"/>
              </w:rPr>
              <w:t>              </w:t>
            </w:r>
            <w:r>
              <w:rPr>
                <w:sz w:val="20"/>
                <w:szCs w:val="20"/>
              </w:rPr>
              <w:t xml:space="preserve">, watch (3) </w:t>
            </w:r>
            <w:r>
              <w:rPr>
                <w:sz w:val="20"/>
                <w:szCs w:val="20"/>
                <w:u w:val="single"/>
              </w:rPr>
              <w:t>              </w:t>
            </w:r>
            <w:r>
              <w:rPr>
                <w:sz w:val="20"/>
                <w:szCs w:val="20"/>
              </w:rPr>
              <w:t xml:space="preserve"> and do (4) </w:t>
            </w:r>
            <w:r>
              <w:rPr>
                <w:sz w:val="20"/>
                <w:szCs w:val="20"/>
                <w:u w:val="single"/>
              </w:rPr>
              <w:t>              </w:t>
            </w:r>
            <w:r>
              <w:rPr>
                <w:sz w:val="20"/>
                <w:szCs w:val="20"/>
              </w:rPr>
              <w:t xml:space="preserve">. Teachers follow students' (5) </w:t>
            </w:r>
            <w:r>
              <w:rPr>
                <w:sz w:val="20"/>
                <w:szCs w:val="20"/>
                <w:u w:val="single"/>
              </w:rPr>
              <w:t>              </w:t>
            </w:r>
            <w:r>
              <w:rPr>
                <w:sz w:val="20"/>
                <w:szCs w:val="20"/>
              </w:rPr>
              <w:t xml:space="preserve"> easily.</w:t>
            </w:r>
          </w:p>
        </w:tc>
      </w:tr>
    </w:tbl>
    <w:p w14:paraId="6F4F3DC7" w14:textId="77777777" w:rsidR="009F317F" w:rsidRDefault="00000000">
      <w:pPr>
        <w:keepNext/>
        <w:spacing w:before="40"/>
      </w:pPr>
      <w:r>
        <w:rPr>
          <w:i/>
          <w:iCs/>
          <w:color w:val="6B7280"/>
          <w:sz w:val="15"/>
          <w:szCs w:val="15"/>
        </w:rPr>
        <w:t>Answer question 2 according to the text above.</w:t>
      </w:r>
    </w:p>
    <w:p w14:paraId="4E01ED42" w14:textId="77777777" w:rsidR="009F317F" w:rsidRDefault="009F317F">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F317F" w14:paraId="4B6F327A" w14:textId="77777777">
        <w:trPr>
          <w:cantSplit/>
        </w:trPr>
        <w:tc>
          <w:tcPr>
            <w:tcW w:w="480" w:type="dxa"/>
            <w:shd w:val="clear" w:color="auto" w:fill="0F766E"/>
          </w:tcPr>
          <w:p w14:paraId="3AF7E175" w14:textId="77777777" w:rsidR="009F317F" w:rsidRDefault="00000000">
            <w:pPr>
              <w:keepNext/>
              <w:jc w:val="center"/>
            </w:pPr>
            <w:r>
              <w:rPr>
                <w:b/>
                <w:bCs/>
                <w:color w:val="FFFFFF"/>
                <w:sz w:val="20"/>
                <w:szCs w:val="20"/>
              </w:rPr>
              <w:t>2</w:t>
            </w:r>
          </w:p>
        </w:tc>
        <w:tc>
          <w:tcPr>
            <w:tcW w:w="8826" w:type="dxa"/>
          </w:tcPr>
          <w:p w14:paraId="52910F3C" w14:textId="77777777" w:rsidR="009F317F" w:rsidRDefault="00000000">
            <w:pPr>
              <w:keepNext/>
              <w:keepLines/>
              <w:spacing w:line="264" w:lineRule="auto"/>
            </w:pPr>
            <w:r>
              <w:rPr>
                <w:b/>
                <w:bCs/>
                <w:sz w:val="20"/>
                <w:szCs w:val="20"/>
              </w:rPr>
              <w:t>Complete the note using the box.</w:t>
            </w:r>
          </w:p>
        </w:tc>
        <w:tc>
          <w:tcPr>
            <w:tcW w:w="900" w:type="dxa"/>
          </w:tcPr>
          <w:p w14:paraId="22024073" w14:textId="77777777" w:rsidR="009F317F" w:rsidRDefault="00000000">
            <w:pPr>
              <w:keepNext/>
              <w:jc w:val="right"/>
            </w:pPr>
            <w:r>
              <w:rPr>
                <w:color w:val="6B7280"/>
                <w:sz w:val="16"/>
                <w:szCs w:val="16"/>
              </w:rPr>
              <w:t>15 puan</w:t>
            </w:r>
          </w:p>
        </w:tc>
      </w:tr>
    </w:tbl>
    <w:p w14:paraId="03F03CBA" w14:textId="77777777" w:rsidR="009F317F" w:rsidRDefault="00000000">
      <w:pPr>
        <w:tabs>
          <w:tab w:val="right" w:leader="dot" w:pos="9726"/>
        </w:tabs>
        <w:spacing w:line="391" w:lineRule="exact"/>
        <w:ind w:left="480"/>
      </w:pPr>
      <w:r>
        <w:rPr>
          <w:sz w:val="20"/>
          <w:szCs w:val="20"/>
        </w:rPr>
        <w:t xml:space="preserve">• 1) </w:t>
      </w:r>
      <w:r>
        <w:rPr>
          <w:sz w:val="20"/>
          <w:szCs w:val="20"/>
          <w:u w:val="single"/>
        </w:rPr>
        <w:t>              </w:t>
      </w:r>
      <w:r>
        <w:rPr>
          <w:color w:val="C9CED6"/>
          <w:sz w:val="20"/>
          <w:szCs w:val="20"/>
        </w:rPr>
        <w:t xml:space="preserve"> </w:t>
      </w:r>
      <w:r>
        <w:rPr>
          <w:color w:val="C9CED6"/>
          <w:sz w:val="20"/>
          <w:szCs w:val="20"/>
        </w:rPr>
        <w:tab/>
      </w:r>
    </w:p>
    <w:p w14:paraId="32566D35" w14:textId="77777777" w:rsidR="009F317F" w:rsidRDefault="00000000">
      <w:pPr>
        <w:tabs>
          <w:tab w:val="right" w:leader="dot" w:pos="9726"/>
        </w:tabs>
        <w:spacing w:line="391" w:lineRule="exact"/>
        <w:ind w:left="480"/>
      </w:pPr>
      <w:r>
        <w:rPr>
          <w:sz w:val="20"/>
          <w:szCs w:val="20"/>
        </w:rPr>
        <w:t xml:space="preserve">• 2) </w:t>
      </w:r>
      <w:r>
        <w:rPr>
          <w:sz w:val="20"/>
          <w:szCs w:val="20"/>
          <w:u w:val="single"/>
        </w:rPr>
        <w:t>              </w:t>
      </w:r>
      <w:r>
        <w:rPr>
          <w:color w:val="C9CED6"/>
          <w:sz w:val="20"/>
          <w:szCs w:val="20"/>
        </w:rPr>
        <w:t xml:space="preserve"> </w:t>
      </w:r>
      <w:r>
        <w:rPr>
          <w:color w:val="C9CED6"/>
          <w:sz w:val="20"/>
          <w:szCs w:val="20"/>
        </w:rPr>
        <w:tab/>
      </w:r>
    </w:p>
    <w:p w14:paraId="38A86897" w14:textId="77777777" w:rsidR="009F317F" w:rsidRDefault="00000000">
      <w:pPr>
        <w:tabs>
          <w:tab w:val="right" w:leader="dot" w:pos="9726"/>
        </w:tabs>
        <w:spacing w:line="391" w:lineRule="exact"/>
        <w:ind w:left="480"/>
      </w:pPr>
      <w:r>
        <w:rPr>
          <w:sz w:val="20"/>
          <w:szCs w:val="20"/>
        </w:rPr>
        <w:t xml:space="preserve">• 3) </w:t>
      </w:r>
      <w:r>
        <w:rPr>
          <w:sz w:val="20"/>
          <w:szCs w:val="20"/>
          <w:u w:val="single"/>
        </w:rPr>
        <w:t>              </w:t>
      </w:r>
      <w:r>
        <w:rPr>
          <w:color w:val="C9CED6"/>
          <w:sz w:val="20"/>
          <w:szCs w:val="20"/>
        </w:rPr>
        <w:t xml:space="preserve"> </w:t>
      </w:r>
      <w:r>
        <w:rPr>
          <w:color w:val="C9CED6"/>
          <w:sz w:val="20"/>
          <w:szCs w:val="20"/>
        </w:rPr>
        <w:tab/>
      </w:r>
    </w:p>
    <w:p w14:paraId="2FC136A2" w14:textId="77777777" w:rsidR="009F317F" w:rsidRDefault="00000000">
      <w:pPr>
        <w:tabs>
          <w:tab w:val="right" w:leader="dot" w:pos="9726"/>
        </w:tabs>
        <w:spacing w:line="391" w:lineRule="exact"/>
        <w:ind w:left="480"/>
      </w:pPr>
      <w:r>
        <w:rPr>
          <w:sz w:val="20"/>
          <w:szCs w:val="20"/>
        </w:rPr>
        <w:t xml:space="preserve">• 4) </w:t>
      </w:r>
      <w:r>
        <w:rPr>
          <w:sz w:val="20"/>
          <w:szCs w:val="20"/>
          <w:u w:val="single"/>
        </w:rPr>
        <w:t>              </w:t>
      </w:r>
      <w:r>
        <w:rPr>
          <w:color w:val="C9CED6"/>
          <w:sz w:val="20"/>
          <w:szCs w:val="20"/>
        </w:rPr>
        <w:t xml:space="preserve"> </w:t>
      </w:r>
      <w:r>
        <w:rPr>
          <w:color w:val="C9CED6"/>
          <w:sz w:val="20"/>
          <w:szCs w:val="20"/>
        </w:rPr>
        <w:tab/>
      </w:r>
    </w:p>
    <w:p w14:paraId="2259AD29" w14:textId="77777777" w:rsidR="009F317F" w:rsidRDefault="00000000">
      <w:pPr>
        <w:tabs>
          <w:tab w:val="right" w:leader="dot" w:pos="9726"/>
        </w:tabs>
        <w:spacing w:line="391" w:lineRule="exact"/>
        <w:ind w:left="480"/>
      </w:pPr>
      <w:r>
        <w:rPr>
          <w:sz w:val="20"/>
          <w:szCs w:val="20"/>
        </w:rPr>
        <w:t xml:space="preserve">• 5) </w:t>
      </w:r>
      <w:r>
        <w:rPr>
          <w:sz w:val="20"/>
          <w:szCs w:val="20"/>
          <w:u w:val="single"/>
        </w:rPr>
        <w:t>              </w:t>
      </w:r>
      <w:r>
        <w:rPr>
          <w:color w:val="C9CED6"/>
          <w:sz w:val="20"/>
          <w:szCs w:val="20"/>
        </w:rPr>
        <w:t xml:space="preserve"> </w:t>
      </w:r>
      <w:r>
        <w:rPr>
          <w:color w:val="C9CED6"/>
          <w:sz w:val="20"/>
          <w:szCs w:val="20"/>
        </w:rPr>
        <w:tab/>
      </w:r>
    </w:p>
    <w:p w14:paraId="6554BC3C" w14:textId="77777777" w:rsidR="009F317F" w:rsidRDefault="009F317F">
      <w:pPr>
        <w:spacing w:after="120"/>
      </w:pPr>
    </w:p>
    <w:p w14:paraId="7EC6286E" w14:textId="77777777" w:rsidR="009F317F" w:rsidRDefault="00000000">
      <w:pPr>
        <w:keepNext/>
        <w:spacing w:before="100" w:after="50"/>
      </w:pPr>
      <w:r>
        <w:rPr>
          <w:b/>
          <w:bCs/>
          <w:color w:val="0F766E"/>
          <w:spacing w:val="20"/>
          <w:sz w:val="14"/>
          <w:szCs w:val="14"/>
        </w:rPr>
        <w:t xml:space="preserve">KAZANIM  </w:t>
      </w:r>
      <w:r>
        <w:rPr>
          <w:b/>
          <w:bCs/>
          <w:sz w:val="15"/>
          <w:szCs w:val="15"/>
        </w:rPr>
        <w:t xml:space="preserve">ENG.8.3.G1.Students </w:t>
      </w:r>
      <w:r>
        <w:rPr>
          <w:i/>
          <w:iCs/>
          <w:color w:val="6B7280"/>
          <w:sz w:val="15"/>
          <w:szCs w:val="15"/>
        </w:rPr>
        <w:t>can select and use target grammatical language items efficiently, effectively, andaccurately, based on the current content about “personal life and well-being with mobile phonesand their impact on health and social life; personal preferences for films and visual arts”, afterrecognising them in context and developing their conscious and inductive grammaring skillsthrough consciousness-raising and discovery.</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F317F" w14:paraId="6B10A751" w14:textId="77777777">
        <w:trPr>
          <w:cantSplit/>
        </w:trPr>
        <w:tc>
          <w:tcPr>
            <w:tcW w:w="480" w:type="dxa"/>
            <w:shd w:val="clear" w:color="auto" w:fill="0F766E"/>
          </w:tcPr>
          <w:p w14:paraId="1309ED9D" w14:textId="77777777" w:rsidR="009F317F" w:rsidRDefault="00000000">
            <w:pPr>
              <w:keepNext/>
              <w:jc w:val="center"/>
            </w:pPr>
            <w:r>
              <w:rPr>
                <w:b/>
                <w:bCs/>
                <w:color w:val="FFFFFF"/>
                <w:sz w:val="20"/>
                <w:szCs w:val="20"/>
              </w:rPr>
              <w:t>3</w:t>
            </w:r>
          </w:p>
        </w:tc>
        <w:tc>
          <w:tcPr>
            <w:tcW w:w="8826" w:type="dxa"/>
          </w:tcPr>
          <w:p w14:paraId="7EED5801" w14:textId="77777777" w:rsidR="009F317F" w:rsidRDefault="00000000">
            <w:pPr>
              <w:keepNext/>
              <w:keepLines/>
              <w:spacing w:line="264" w:lineRule="auto"/>
            </w:pPr>
            <w:r>
              <w:rPr>
                <w:b/>
                <w:bCs/>
                <w:sz w:val="20"/>
                <w:szCs w:val="20"/>
              </w:rPr>
              <w:t>Complete the film sentences with the present simple form of the verbs in brackets.</w:t>
            </w:r>
          </w:p>
        </w:tc>
        <w:tc>
          <w:tcPr>
            <w:tcW w:w="900" w:type="dxa"/>
          </w:tcPr>
          <w:p w14:paraId="72561280" w14:textId="77777777" w:rsidR="009F317F" w:rsidRDefault="00000000">
            <w:pPr>
              <w:keepNext/>
              <w:jc w:val="right"/>
            </w:pPr>
            <w:r>
              <w:rPr>
                <w:color w:val="6B7280"/>
                <w:sz w:val="16"/>
                <w:szCs w:val="16"/>
              </w:rPr>
              <w:t>15 puan</w:t>
            </w:r>
          </w:p>
        </w:tc>
      </w:tr>
    </w:tbl>
    <w:p w14:paraId="78EFC123" w14:textId="77777777" w:rsidR="009F317F" w:rsidRDefault="00000000">
      <w:pPr>
        <w:tabs>
          <w:tab w:val="right" w:leader="dot" w:pos="9726"/>
        </w:tabs>
        <w:spacing w:line="391" w:lineRule="exact"/>
        <w:ind w:left="480"/>
      </w:pPr>
      <w:r>
        <w:rPr>
          <w:sz w:val="20"/>
          <w:szCs w:val="20"/>
        </w:rPr>
        <w:t xml:space="preserve">• 1) Paloma </w:t>
      </w:r>
      <w:r>
        <w:rPr>
          <w:sz w:val="20"/>
          <w:szCs w:val="20"/>
          <w:u w:val="single"/>
        </w:rPr>
        <w:t>              </w:t>
      </w:r>
      <w:r>
        <w:rPr>
          <w:sz w:val="20"/>
          <w:szCs w:val="20"/>
        </w:rPr>
        <w:t xml:space="preserve"> (love) space adventure films.</w:t>
      </w:r>
      <w:r>
        <w:rPr>
          <w:color w:val="C9CED6"/>
          <w:sz w:val="20"/>
          <w:szCs w:val="20"/>
        </w:rPr>
        <w:t xml:space="preserve"> </w:t>
      </w:r>
      <w:r>
        <w:rPr>
          <w:color w:val="C9CED6"/>
          <w:sz w:val="20"/>
          <w:szCs w:val="20"/>
        </w:rPr>
        <w:tab/>
      </w:r>
    </w:p>
    <w:p w14:paraId="20D15F84" w14:textId="77777777" w:rsidR="009F317F" w:rsidRDefault="00000000">
      <w:pPr>
        <w:tabs>
          <w:tab w:val="right" w:leader="dot" w:pos="9726"/>
        </w:tabs>
        <w:spacing w:line="391" w:lineRule="exact"/>
        <w:ind w:left="480"/>
      </w:pPr>
      <w:r>
        <w:rPr>
          <w:sz w:val="20"/>
          <w:szCs w:val="20"/>
        </w:rPr>
        <w:t xml:space="preserve">• 2) Film-makers </w:t>
      </w:r>
      <w:r>
        <w:rPr>
          <w:sz w:val="20"/>
          <w:szCs w:val="20"/>
          <w:u w:val="single"/>
        </w:rPr>
        <w:t>              </w:t>
      </w:r>
      <w:r>
        <w:rPr>
          <w:sz w:val="20"/>
          <w:szCs w:val="20"/>
        </w:rPr>
        <w:t xml:space="preserve"> (use) new tools today.</w:t>
      </w:r>
      <w:r>
        <w:rPr>
          <w:color w:val="C9CED6"/>
          <w:sz w:val="20"/>
          <w:szCs w:val="20"/>
        </w:rPr>
        <w:t xml:space="preserve"> </w:t>
      </w:r>
      <w:r>
        <w:rPr>
          <w:color w:val="C9CED6"/>
          <w:sz w:val="20"/>
          <w:szCs w:val="20"/>
        </w:rPr>
        <w:tab/>
      </w:r>
    </w:p>
    <w:p w14:paraId="1B4A11EA" w14:textId="77777777" w:rsidR="009F317F" w:rsidRDefault="00000000">
      <w:pPr>
        <w:tabs>
          <w:tab w:val="right" w:leader="dot" w:pos="9726"/>
        </w:tabs>
        <w:spacing w:line="391" w:lineRule="exact"/>
        <w:ind w:left="480"/>
      </w:pPr>
      <w:r>
        <w:rPr>
          <w:sz w:val="20"/>
          <w:szCs w:val="20"/>
        </w:rPr>
        <w:t xml:space="preserve">• 3) Ahmet </w:t>
      </w:r>
      <w:r>
        <w:rPr>
          <w:sz w:val="20"/>
          <w:szCs w:val="20"/>
          <w:u w:val="single"/>
        </w:rPr>
        <w:t>              </w:t>
      </w:r>
      <w:r>
        <w:rPr>
          <w:sz w:val="20"/>
          <w:szCs w:val="20"/>
        </w:rPr>
        <w:t xml:space="preserve"> (not / like) horror films.</w:t>
      </w:r>
      <w:r>
        <w:rPr>
          <w:color w:val="C9CED6"/>
          <w:sz w:val="20"/>
          <w:szCs w:val="20"/>
        </w:rPr>
        <w:t xml:space="preserve"> </w:t>
      </w:r>
      <w:r>
        <w:rPr>
          <w:color w:val="C9CED6"/>
          <w:sz w:val="20"/>
          <w:szCs w:val="20"/>
        </w:rPr>
        <w:tab/>
      </w:r>
    </w:p>
    <w:p w14:paraId="039DF203" w14:textId="77777777" w:rsidR="009F317F" w:rsidRDefault="00000000">
      <w:pPr>
        <w:tabs>
          <w:tab w:val="right" w:leader="dot" w:pos="9726"/>
        </w:tabs>
        <w:spacing w:line="391" w:lineRule="exact"/>
        <w:ind w:left="480"/>
      </w:pPr>
      <w:r>
        <w:rPr>
          <w:sz w:val="20"/>
          <w:szCs w:val="20"/>
        </w:rPr>
        <w:t xml:space="preserve">• 4) Detective films </w:t>
      </w:r>
      <w:r>
        <w:rPr>
          <w:sz w:val="20"/>
          <w:szCs w:val="20"/>
          <w:u w:val="single"/>
        </w:rPr>
        <w:t>              </w:t>
      </w:r>
      <w:r>
        <w:rPr>
          <w:sz w:val="20"/>
          <w:szCs w:val="20"/>
        </w:rPr>
        <w:t xml:space="preserve"> (show) digital footprints.</w:t>
      </w:r>
      <w:r>
        <w:rPr>
          <w:color w:val="C9CED6"/>
          <w:sz w:val="20"/>
          <w:szCs w:val="20"/>
        </w:rPr>
        <w:t xml:space="preserve"> </w:t>
      </w:r>
      <w:r>
        <w:rPr>
          <w:color w:val="C9CED6"/>
          <w:sz w:val="20"/>
          <w:szCs w:val="20"/>
        </w:rPr>
        <w:tab/>
      </w:r>
    </w:p>
    <w:p w14:paraId="5D5A12D0" w14:textId="77777777" w:rsidR="009F317F" w:rsidRDefault="009F317F">
      <w:pPr>
        <w:spacing w:after="120"/>
      </w:pPr>
    </w:p>
    <w:p w14:paraId="63909877" w14:textId="77777777" w:rsidR="009F317F" w:rsidRDefault="00000000">
      <w:pPr>
        <w:keepNext/>
        <w:spacing w:before="100" w:after="50"/>
      </w:pPr>
      <w:r>
        <w:rPr>
          <w:b/>
          <w:bCs/>
          <w:color w:val="0F766E"/>
          <w:spacing w:val="20"/>
          <w:sz w:val="14"/>
          <w:szCs w:val="14"/>
        </w:rPr>
        <w:lastRenderedPageBreak/>
        <w:t xml:space="preserve">KAZANIM  </w:t>
      </w:r>
      <w:r>
        <w:rPr>
          <w:b/>
          <w:bCs/>
          <w:sz w:val="15"/>
          <w:szCs w:val="15"/>
        </w:rPr>
        <w:t xml:space="preserve">ENG.8.4.R3.Students </w:t>
      </w:r>
      <w:r>
        <w:rPr>
          <w:i/>
          <w:iCs/>
          <w:color w:val="6B7280"/>
          <w:sz w:val="15"/>
          <w:szCs w:val="15"/>
        </w:rPr>
        <w:t>can make sense of and derive meaning from the current content on “family life andhome with relationships, problems and solutions in the family; different houses and livingstyles”.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F317F" w14:paraId="7D719E6F" w14:textId="77777777">
        <w:trPr>
          <w:cantSplit/>
        </w:trPr>
        <w:tc>
          <w:tcPr>
            <w:tcW w:w="480" w:type="dxa"/>
            <w:shd w:val="clear" w:color="auto" w:fill="0F766E"/>
          </w:tcPr>
          <w:p w14:paraId="3D360471" w14:textId="77777777" w:rsidR="009F317F" w:rsidRDefault="00000000">
            <w:pPr>
              <w:keepNext/>
              <w:jc w:val="center"/>
            </w:pPr>
            <w:r>
              <w:rPr>
                <w:b/>
                <w:bCs/>
                <w:color w:val="FFFFFF"/>
                <w:sz w:val="20"/>
                <w:szCs w:val="20"/>
              </w:rPr>
              <w:t>4</w:t>
            </w:r>
          </w:p>
        </w:tc>
        <w:tc>
          <w:tcPr>
            <w:tcW w:w="8826" w:type="dxa"/>
          </w:tcPr>
          <w:p w14:paraId="5C553C84" w14:textId="77777777" w:rsidR="009F317F" w:rsidRDefault="00000000">
            <w:pPr>
              <w:keepNext/>
              <w:keepLines/>
              <w:spacing w:line="264" w:lineRule="auto"/>
            </w:pPr>
            <w:r>
              <w:rPr>
                <w:b/>
                <w:bCs/>
                <w:sz w:val="20"/>
                <w:szCs w:val="20"/>
              </w:rPr>
              <w:t>Match house types (1–3) with descriptions (a–c).</w:t>
            </w:r>
          </w:p>
        </w:tc>
        <w:tc>
          <w:tcPr>
            <w:tcW w:w="900" w:type="dxa"/>
          </w:tcPr>
          <w:p w14:paraId="4CFF6925" w14:textId="77777777" w:rsidR="009F317F" w:rsidRDefault="00000000">
            <w:pPr>
              <w:keepNext/>
              <w:jc w:val="right"/>
            </w:pPr>
            <w:r>
              <w:rPr>
                <w:color w:val="6B7280"/>
                <w:sz w:val="16"/>
                <w:szCs w:val="16"/>
              </w:rPr>
              <w:t>15 puan</w:t>
            </w:r>
          </w:p>
        </w:tc>
      </w:tr>
    </w:tbl>
    <w:p w14:paraId="0AD7FB0B" w14:textId="77777777" w:rsidR="009F317F" w:rsidRDefault="009F317F">
      <w:pPr>
        <w:keepNext/>
        <w:spacing w:line="60" w:lineRule="exact"/>
      </w:pPr>
    </w:p>
    <w:tbl>
      <w:tblPr>
        <w:tblW w:w="9726" w:type="dxa"/>
        <w:tblInd w:w="480" w:type="dxa"/>
        <w:tblBorders>
          <w:top w:val="nil"/>
          <w:left w:val="nil"/>
          <w:bottom w:val="nil"/>
          <w:right w:val="nil"/>
          <w:insideH w:val="nil"/>
          <w:insideV w:val="nil"/>
        </w:tblBorders>
        <w:tblLayout w:type="fixed"/>
        <w:tblCellMar>
          <w:top w:w="50" w:type="dxa"/>
          <w:left w:w="60" w:type="dxa"/>
          <w:bottom w:w="50" w:type="dxa"/>
          <w:right w:w="60" w:type="dxa"/>
        </w:tblCellMar>
        <w:tblLook w:val="0000" w:firstRow="0" w:lastRow="0" w:firstColumn="0" w:lastColumn="0" w:noHBand="0" w:noVBand="0"/>
      </w:tblPr>
      <w:tblGrid>
        <w:gridCol w:w="4863"/>
        <w:gridCol w:w="4863"/>
      </w:tblGrid>
      <w:tr w:rsidR="009F317F" w14:paraId="4AF1E3A1" w14:textId="77777777">
        <w:trPr>
          <w:cantSplit/>
        </w:trPr>
        <w:tc>
          <w:tcPr>
            <w:tcW w:w="4863" w:type="dxa"/>
          </w:tcPr>
          <w:p w14:paraId="1AC68C12" w14:textId="77777777" w:rsidR="009F317F" w:rsidRDefault="00000000">
            <w:pPr>
              <w:keepNext/>
            </w:pPr>
            <w:r>
              <w:rPr>
                <w:b/>
                <w:bCs/>
                <w:sz w:val="20"/>
                <w:szCs w:val="20"/>
              </w:rPr>
              <w:t xml:space="preserve">1. </w:t>
            </w:r>
            <w:r>
              <w:rPr>
                <w:color w:val="6B7280"/>
                <w:sz w:val="20"/>
                <w:szCs w:val="20"/>
              </w:rPr>
              <w:t xml:space="preserve">[      ]  </w:t>
            </w:r>
            <w:r>
              <w:rPr>
                <w:sz w:val="20"/>
                <w:szCs w:val="20"/>
              </w:rPr>
              <w:t>Safranbolu houses</w:t>
            </w:r>
          </w:p>
        </w:tc>
        <w:tc>
          <w:tcPr>
            <w:tcW w:w="4863" w:type="dxa"/>
          </w:tcPr>
          <w:p w14:paraId="4DF8556C" w14:textId="77777777" w:rsidR="009F317F" w:rsidRDefault="00000000">
            <w:pPr>
              <w:keepNext/>
            </w:pPr>
            <w:r>
              <w:rPr>
                <w:b/>
                <w:bCs/>
                <w:sz w:val="20"/>
                <w:szCs w:val="20"/>
              </w:rPr>
              <w:t xml:space="preserve">a) </w:t>
            </w:r>
            <w:r>
              <w:rPr>
                <w:sz w:val="20"/>
                <w:szCs w:val="20"/>
              </w:rPr>
              <w:t>White houses with blue doors in the Aegean region</w:t>
            </w:r>
          </w:p>
        </w:tc>
      </w:tr>
      <w:tr w:rsidR="009F317F" w14:paraId="01CBB48A" w14:textId="77777777">
        <w:trPr>
          <w:cantSplit/>
        </w:trPr>
        <w:tc>
          <w:tcPr>
            <w:tcW w:w="4863" w:type="dxa"/>
          </w:tcPr>
          <w:p w14:paraId="3CB677B2" w14:textId="77777777" w:rsidR="009F317F" w:rsidRDefault="00000000">
            <w:pPr>
              <w:keepNext/>
            </w:pPr>
            <w:r>
              <w:rPr>
                <w:b/>
                <w:bCs/>
                <w:sz w:val="20"/>
                <w:szCs w:val="20"/>
              </w:rPr>
              <w:t xml:space="preserve">2. </w:t>
            </w:r>
            <w:r>
              <w:rPr>
                <w:color w:val="6B7280"/>
                <w:sz w:val="20"/>
                <w:szCs w:val="20"/>
              </w:rPr>
              <w:t xml:space="preserve">[      ]  </w:t>
            </w:r>
            <w:r>
              <w:rPr>
                <w:sz w:val="20"/>
                <w:szCs w:val="20"/>
              </w:rPr>
              <w:t>Bodrum houses</w:t>
            </w:r>
          </w:p>
        </w:tc>
        <w:tc>
          <w:tcPr>
            <w:tcW w:w="4863" w:type="dxa"/>
          </w:tcPr>
          <w:p w14:paraId="3F1ACA32" w14:textId="77777777" w:rsidR="009F317F" w:rsidRDefault="00000000">
            <w:pPr>
              <w:keepNext/>
            </w:pPr>
            <w:r>
              <w:rPr>
                <w:b/>
                <w:bCs/>
                <w:sz w:val="20"/>
                <w:szCs w:val="20"/>
              </w:rPr>
              <w:t xml:space="preserve">b) </w:t>
            </w:r>
            <w:r>
              <w:rPr>
                <w:sz w:val="20"/>
                <w:szCs w:val="20"/>
              </w:rPr>
              <w:t>Ottoman-style houses on the UNESCO World Heritage list</w:t>
            </w:r>
          </w:p>
        </w:tc>
      </w:tr>
      <w:tr w:rsidR="009F317F" w14:paraId="7288DDE5" w14:textId="77777777">
        <w:trPr>
          <w:cantSplit/>
        </w:trPr>
        <w:tc>
          <w:tcPr>
            <w:tcW w:w="4863" w:type="dxa"/>
          </w:tcPr>
          <w:p w14:paraId="7ED9B379" w14:textId="77777777" w:rsidR="009F317F" w:rsidRDefault="00000000">
            <w:pPr>
              <w:keepNext/>
            </w:pPr>
            <w:r>
              <w:rPr>
                <w:b/>
                <w:bCs/>
                <w:sz w:val="20"/>
                <w:szCs w:val="20"/>
              </w:rPr>
              <w:t xml:space="preserve">3. </w:t>
            </w:r>
            <w:r>
              <w:rPr>
                <w:color w:val="6B7280"/>
                <w:sz w:val="20"/>
                <w:szCs w:val="20"/>
              </w:rPr>
              <w:t xml:space="preserve">[      ]  </w:t>
            </w:r>
            <w:r>
              <w:rPr>
                <w:sz w:val="20"/>
                <w:szCs w:val="20"/>
              </w:rPr>
              <w:t>Yayla wooden houses</w:t>
            </w:r>
          </w:p>
        </w:tc>
        <w:tc>
          <w:tcPr>
            <w:tcW w:w="4863" w:type="dxa"/>
          </w:tcPr>
          <w:p w14:paraId="00C722A6" w14:textId="77777777" w:rsidR="009F317F" w:rsidRDefault="00000000">
            <w:pPr>
              <w:keepNext/>
            </w:pPr>
            <w:r>
              <w:rPr>
                <w:b/>
                <w:bCs/>
                <w:sz w:val="20"/>
                <w:szCs w:val="20"/>
              </w:rPr>
              <w:t xml:space="preserve">c) </w:t>
            </w:r>
            <w:r>
              <w:rPr>
                <w:sz w:val="20"/>
                <w:szCs w:val="20"/>
              </w:rPr>
              <w:t>Wooden houses in the trees in the Kaçkar Mountains</w:t>
            </w:r>
          </w:p>
        </w:tc>
      </w:tr>
    </w:tbl>
    <w:p w14:paraId="07B57EC0" w14:textId="77777777" w:rsidR="009F317F" w:rsidRDefault="009F317F">
      <w:pPr>
        <w:spacing w:after="120"/>
      </w:pPr>
    </w:p>
    <w:p w14:paraId="58CC419F" w14:textId="77777777" w:rsidR="009F317F" w:rsidRDefault="00000000">
      <w:pPr>
        <w:keepNext/>
        <w:spacing w:before="100" w:after="50"/>
      </w:pPr>
      <w:r>
        <w:rPr>
          <w:b/>
          <w:bCs/>
          <w:color w:val="0F766E"/>
          <w:spacing w:val="20"/>
          <w:sz w:val="14"/>
          <w:szCs w:val="14"/>
        </w:rPr>
        <w:t xml:space="preserve">KAZANIM  </w:t>
      </w:r>
      <w:r>
        <w:rPr>
          <w:b/>
          <w:bCs/>
          <w:sz w:val="15"/>
          <w:szCs w:val="15"/>
        </w:rPr>
        <w:t xml:space="preserve">ENG.9.1.R2 </w:t>
      </w:r>
      <w:r>
        <w:rPr>
          <w:i/>
          <w:iCs/>
          <w:color w:val="6B7280"/>
          <w:sz w:val="15"/>
          <w:szCs w:val="15"/>
        </w:rPr>
        <w:t>Students can bring information together about the current content on ''school life with students of different countries, nationalities, and languages; capitals of their countries, and tourist attractions; activities in their capitals and countries; national days and celebrations'' through skimming, scanning and detailed reading.</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F317F" w14:paraId="14DF2EDC" w14:textId="77777777">
        <w:trPr>
          <w:cantSplit/>
        </w:trPr>
        <w:tc>
          <w:tcPr>
            <w:tcW w:w="10206" w:type="dxa"/>
            <w:shd w:val="clear" w:color="auto" w:fill="F2F4F7"/>
            <w:tcMar>
              <w:top w:w="150" w:type="dxa"/>
              <w:left w:w="150" w:type="dxa"/>
              <w:bottom w:w="150" w:type="dxa"/>
              <w:right w:w="150" w:type="dxa"/>
            </w:tcMar>
          </w:tcPr>
          <w:p w14:paraId="2EFE619B" w14:textId="77777777" w:rsidR="009F317F" w:rsidRDefault="00000000">
            <w:pPr>
              <w:keepNext/>
              <w:spacing w:after="80"/>
              <w:jc w:val="center"/>
            </w:pPr>
            <w:r>
              <w:rPr>
                <w:b/>
                <w:bCs/>
                <w:spacing w:val="20"/>
                <w:sz w:val="17"/>
                <w:szCs w:val="17"/>
              </w:rPr>
              <w:t>A TOUR OF HİSTORY AND CULTURE</w:t>
            </w:r>
          </w:p>
          <w:p w14:paraId="6FF33FE9" w14:textId="77777777" w:rsidR="009F317F" w:rsidRDefault="00000000">
            <w:pPr>
              <w:keepNext/>
              <w:keepLines/>
              <w:spacing w:after="60" w:line="264" w:lineRule="auto"/>
              <w:ind w:firstLine="280"/>
              <w:jc w:val="both"/>
            </w:pPr>
            <w:r>
              <w:rPr>
                <w:rFonts w:ascii="Cambria" w:hAnsi="Cambria" w:cs="Cambria"/>
                <w:sz w:val="20"/>
                <w:szCs w:val="20"/>
              </w:rPr>
              <w:t>Australian cousins Hazel and Emily love travelling. Now they are in Japan. In Tokyo, they can see traditional paintings and sculptures at the National Museum. They plan to visit Kyoto, an old city with wooden houses and gardens. Next year, they want to visit Scotland.</w:t>
            </w:r>
          </w:p>
          <w:p w14:paraId="61E7CE38" w14:textId="77777777" w:rsidR="009F317F" w:rsidRDefault="00000000">
            <w:pPr>
              <w:keepNext/>
              <w:spacing w:before="40"/>
            </w:pPr>
            <w:r>
              <w:rPr>
                <w:i/>
                <w:iCs/>
                <w:color w:val="6B7280"/>
                <w:sz w:val="15"/>
                <w:szCs w:val="15"/>
              </w:rPr>
              <w:t>Answer question 5 according to the text above.</w:t>
            </w:r>
          </w:p>
        </w:tc>
      </w:tr>
    </w:tbl>
    <w:p w14:paraId="511572B5" w14:textId="77777777" w:rsidR="009F317F" w:rsidRDefault="009F317F">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F317F" w14:paraId="57DB3348" w14:textId="77777777">
        <w:trPr>
          <w:cantSplit/>
        </w:trPr>
        <w:tc>
          <w:tcPr>
            <w:tcW w:w="480" w:type="dxa"/>
            <w:shd w:val="clear" w:color="auto" w:fill="0F766E"/>
          </w:tcPr>
          <w:p w14:paraId="3EDE59DA" w14:textId="77777777" w:rsidR="009F317F" w:rsidRDefault="00000000">
            <w:pPr>
              <w:keepNext/>
              <w:jc w:val="center"/>
            </w:pPr>
            <w:r>
              <w:rPr>
                <w:b/>
                <w:bCs/>
                <w:color w:val="FFFFFF"/>
                <w:sz w:val="20"/>
                <w:szCs w:val="20"/>
              </w:rPr>
              <w:t>5</w:t>
            </w:r>
          </w:p>
        </w:tc>
        <w:tc>
          <w:tcPr>
            <w:tcW w:w="8826" w:type="dxa"/>
          </w:tcPr>
          <w:p w14:paraId="7329E0B3" w14:textId="77777777" w:rsidR="009F317F" w:rsidRDefault="00000000">
            <w:pPr>
              <w:keepNext/>
              <w:keepLines/>
              <w:spacing w:line="264" w:lineRule="auto"/>
            </w:pPr>
            <w:r>
              <w:rPr>
                <w:b/>
                <w:bCs/>
                <w:sz w:val="20"/>
                <w:szCs w:val="20"/>
              </w:rPr>
              <w:t>Read the text and write True (T) or False (F).</w:t>
            </w:r>
          </w:p>
        </w:tc>
        <w:tc>
          <w:tcPr>
            <w:tcW w:w="900" w:type="dxa"/>
          </w:tcPr>
          <w:p w14:paraId="289E316F" w14:textId="77777777" w:rsidR="009F317F" w:rsidRDefault="00000000">
            <w:pPr>
              <w:keepNext/>
              <w:jc w:val="right"/>
            </w:pPr>
            <w:r>
              <w:rPr>
                <w:color w:val="6B7280"/>
                <w:sz w:val="16"/>
                <w:szCs w:val="16"/>
              </w:rPr>
              <w:t>20 puan</w:t>
            </w:r>
          </w:p>
        </w:tc>
      </w:tr>
    </w:tbl>
    <w:p w14:paraId="0F4B47B2" w14:textId="77777777" w:rsidR="009F317F" w:rsidRDefault="00000000">
      <w:pPr>
        <w:spacing w:before="80"/>
        <w:ind w:left="480"/>
      </w:pPr>
      <w:r>
        <w:rPr>
          <w:color w:val="6B7280"/>
          <w:sz w:val="20"/>
          <w:szCs w:val="20"/>
        </w:rPr>
        <w:t xml:space="preserve">(   ) T   (   ) F     </w:t>
      </w:r>
      <w:r>
        <w:rPr>
          <w:sz w:val="20"/>
          <w:szCs w:val="20"/>
        </w:rPr>
        <w:t>Hazel and Emily are from Japan.</w:t>
      </w:r>
    </w:p>
    <w:p w14:paraId="560A38C7" w14:textId="77777777" w:rsidR="009F317F" w:rsidRDefault="00000000">
      <w:pPr>
        <w:spacing w:before="80"/>
        <w:ind w:left="480"/>
      </w:pPr>
      <w:r>
        <w:rPr>
          <w:color w:val="6B7280"/>
          <w:sz w:val="20"/>
          <w:szCs w:val="20"/>
        </w:rPr>
        <w:t xml:space="preserve">(   ) T   (   ) F     </w:t>
      </w:r>
      <w:r>
        <w:rPr>
          <w:sz w:val="20"/>
          <w:szCs w:val="20"/>
        </w:rPr>
        <w:t>They plan to visit Kyoto.</w:t>
      </w:r>
    </w:p>
    <w:p w14:paraId="6130FE36" w14:textId="77777777" w:rsidR="009F317F" w:rsidRDefault="00000000">
      <w:pPr>
        <w:spacing w:before="80"/>
        <w:ind w:left="480"/>
      </w:pPr>
      <w:r>
        <w:rPr>
          <w:color w:val="6B7280"/>
          <w:sz w:val="20"/>
          <w:szCs w:val="20"/>
        </w:rPr>
        <w:t xml:space="preserve">(   ) T   (   ) F     </w:t>
      </w:r>
      <w:r>
        <w:rPr>
          <w:sz w:val="20"/>
          <w:szCs w:val="20"/>
        </w:rPr>
        <w:t>The Tokyo National Museum has only modern art.</w:t>
      </w:r>
    </w:p>
    <w:p w14:paraId="2F95483E" w14:textId="77777777" w:rsidR="009F317F" w:rsidRDefault="00000000">
      <w:pPr>
        <w:spacing w:before="80"/>
        <w:ind w:left="480"/>
      </w:pPr>
      <w:r>
        <w:rPr>
          <w:color w:val="6B7280"/>
          <w:sz w:val="20"/>
          <w:szCs w:val="20"/>
        </w:rPr>
        <w:t xml:space="preserve">(   ) T   (   ) F     </w:t>
      </w:r>
      <w:r>
        <w:rPr>
          <w:sz w:val="20"/>
          <w:szCs w:val="20"/>
        </w:rPr>
        <w:t>They want to visit Scotland next year.</w:t>
      </w:r>
    </w:p>
    <w:p w14:paraId="0D013836" w14:textId="77777777" w:rsidR="009F317F" w:rsidRDefault="009F317F">
      <w:pPr>
        <w:spacing w:after="120"/>
      </w:pPr>
    </w:p>
    <w:p w14:paraId="02D62040" w14:textId="77777777" w:rsidR="009F317F" w:rsidRDefault="00000000">
      <w:pPr>
        <w:keepNext/>
        <w:spacing w:before="100" w:after="50"/>
      </w:pPr>
      <w:r>
        <w:rPr>
          <w:b/>
          <w:bCs/>
          <w:color w:val="0F766E"/>
          <w:spacing w:val="20"/>
          <w:sz w:val="14"/>
          <w:szCs w:val="14"/>
        </w:rPr>
        <w:t xml:space="preserve">KAZANIM  </w:t>
      </w:r>
      <w:r>
        <w:rPr>
          <w:b/>
          <w:bCs/>
          <w:sz w:val="15"/>
          <w:szCs w:val="15"/>
        </w:rPr>
        <w:t xml:space="preserve">ENG.9.1.W3 </w:t>
      </w:r>
      <w:r>
        <w:rPr>
          <w:i/>
          <w:iCs/>
          <w:color w:val="6B7280"/>
          <w:sz w:val="15"/>
          <w:szCs w:val="15"/>
        </w:rPr>
        <w:t>Students can construct new written content on ''school life with students of different countries, nationalities, and languages; capitals of their countries, and tourist attractions; activities in their capitals and countries; national days and celebrations'' based on their understanding of the model(s) provided.</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2000"/>
        <w:gridCol w:w="8206"/>
      </w:tblGrid>
      <w:tr w:rsidR="009F317F" w14:paraId="70531ADF" w14:textId="77777777">
        <w:trPr>
          <w:cantSplit/>
        </w:trPr>
        <w:tc>
          <w:tcPr>
            <w:tcW w:w="10206" w:type="dxa"/>
            <w:gridSpan w:val="2"/>
            <w:tcBorders>
              <w:top w:val="single" w:sz="6" w:space="0" w:color="D5DBE6"/>
              <w:left w:val="single" w:sz="6" w:space="0" w:color="D5DBE6"/>
              <w:bottom w:val="single" w:sz="6" w:space="0" w:color="D5DBE6"/>
              <w:right w:val="single" w:sz="6" w:space="0" w:color="D5DBE6"/>
            </w:tcBorders>
            <w:shd w:val="clear" w:color="auto" w:fill="5B8DEF"/>
            <w:tcMar>
              <w:top w:w="90" w:type="dxa"/>
              <w:left w:w="90" w:type="dxa"/>
              <w:bottom w:w="90" w:type="dxa"/>
              <w:right w:w="90" w:type="dxa"/>
            </w:tcMar>
          </w:tcPr>
          <w:p w14:paraId="6B9FE64D" w14:textId="77777777" w:rsidR="009F317F" w:rsidRDefault="00000000">
            <w:pPr>
              <w:keepNext/>
            </w:pPr>
            <w:r>
              <w:rPr>
                <w:b/>
                <w:bCs/>
                <w:color w:val="FFFFFF"/>
                <w:spacing w:val="20"/>
                <w:sz w:val="17"/>
                <w:szCs w:val="17"/>
              </w:rPr>
              <w:t>COUNTRY CARD</w:t>
            </w:r>
          </w:p>
        </w:tc>
      </w:tr>
      <w:tr w:rsidR="009F317F" w14:paraId="30F60016"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3F3ADA5E" w14:textId="77777777" w:rsidR="009F317F" w:rsidRDefault="00000000">
            <w:pPr>
              <w:keepNext/>
            </w:pPr>
            <w:r>
              <w:rPr>
                <w:b/>
                <w:bCs/>
                <w:color w:val="3B67C8"/>
                <w:sz w:val="19"/>
                <w:szCs w:val="19"/>
              </w:rPr>
              <w:t>Country</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4FD81DA4" w14:textId="77777777" w:rsidR="009F317F" w:rsidRDefault="00000000">
            <w:pPr>
              <w:keepNext/>
              <w:keepLines/>
              <w:spacing w:after="40" w:line="264" w:lineRule="auto"/>
            </w:pPr>
            <w:r>
              <w:rPr>
                <w:sz w:val="20"/>
                <w:szCs w:val="20"/>
              </w:rPr>
              <w:t>Spain</w:t>
            </w:r>
          </w:p>
        </w:tc>
      </w:tr>
      <w:tr w:rsidR="009F317F" w14:paraId="3B240DD9"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686E07DC" w14:textId="77777777" w:rsidR="009F317F" w:rsidRDefault="00000000">
            <w:pPr>
              <w:keepNext/>
            </w:pPr>
            <w:r>
              <w:rPr>
                <w:b/>
                <w:bCs/>
                <w:color w:val="3B67C8"/>
                <w:sz w:val="19"/>
                <w:szCs w:val="19"/>
              </w:rPr>
              <w:t>Continent</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603061C8" w14:textId="77777777" w:rsidR="009F317F" w:rsidRDefault="00000000">
            <w:pPr>
              <w:keepNext/>
              <w:keepLines/>
              <w:spacing w:after="40" w:line="264" w:lineRule="auto"/>
            </w:pPr>
            <w:r>
              <w:rPr>
                <w:sz w:val="20"/>
                <w:szCs w:val="20"/>
              </w:rPr>
              <w:t>Europe</w:t>
            </w:r>
          </w:p>
        </w:tc>
      </w:tr>
      <w:tr w:rsidR="009F317F" w14:paraId="1B1ADCB2"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1340FA7" w14:textId="77777777" w:rsidR="009F317F" w:rsidRDefault="00000000">
            <w:pPr>
              <w:keepNext/>
            </w:pPr>
            <w:r>
              <w:rPr>
                <w:b/>
                <w:bCs/>
                <w:color w:val="3B67C8"/>
                <w:sz w:val="19"/>
                <w:szCs w:val="19"/>
              </w:rPr>
              <w:t>Capital</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54960FE" w14:textId="77777777" w:rsidR="009F317F" w:rsidRDefault="00000000">
            <w:pPr>
              <w:keepNext/>
              <w:keepLines/>
              <w:spacing w:after="40" w:line="264" w:lineRule="auto"/>
            </w:pPr>
            <w:r>
              <w:rPr>
                <w:sz w:val="20"/>
                <w:szCs w:val="20"/>
              </w:rPr>
              <w:t>Madrid</w:t>
            </w:r>
          </w:p>
        </w:tc>
      </w:tr>
      <w:tr w:rsidR="009F317F" w14:paraId="5DB4F27E"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0916C35" w14:textId="77777777" w:rsidR="009F317F" w:rsidRDefault="00000000">
            <w:pPr>
              <w:keepNext/>
            </w:pPr>
            <w:r>
              <w:rPr>
                <w:b/>
                <w:bCs/>
                <w:color w:val="3B67C8"/>
                <w:sz w:val="19"/>
                <w:szCs w:val="19"/>
              </w:rPr>
              <w:t>Official language</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15F11B67" w14:textId="77777777" w:rsidR="009F317F" w:rsidRDefault="00000000">
            <w:pPr>
              <w:keepNext/>
              <w:keepLines/>
              <w:spacing w:after="40" w:line="264" w:lineRule="auto"/>
            </w:pPr>
            <w:r>
              <w:rPr>
                <w:sz w:val="20"/>
                <w:szCs w:val="20"/>
              </w:rPr>
              <w:t>Spanish</w:t>
            </w:r>
          </w:p>
        </w:tc>
      </w:tr>
      <w:tr w:rsidR="009F317F" w14:paraId="3DD25EB3"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01C7AED5" w14:textId="77777777" w:rsidR="009F317F" w:rsidRDefault="00000000">
            <w:r>
              <w:rPr>
                <w:b/>
                <w:bCs/>
                <w:color w:val="3B67C8"/>
                <w:sz w:val="19"/>
                <w:szCs w:val="19"/>
              </w:rPr>
              <w:t>Tourist attractions</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648AD9CC" w14:textId="77777777" w:rsidR="009F317F" w:rsidRDefault="00000000">
            <w:pPr>
              <w:keepNext/>
              <w:keepLines/>
              <w:spacing w:after="40" w:line="264" w:lineRule="auto"/>
            </w:pPr>
            <w:r>
              <w:rPr>
                <w:sz w:val="20"/>
                <w:szCs w:val="20"/>
              </w:rPr>
              <w:t>Royal Palace, Prado Museum</w:t>
            </w:r>
          </w:p>
        </w:tc>
      </w:tr>
    </w:tbl>
    <w:p w14:paraId="4A87BF9C" w14:textId="77777777" w:rsidR="009F317F" w:rsidRDefault="00000000">
      <w:pPr>
        <w:keepNext/>
        <w:spacing w:before="40"/>
      </w:pPr>
      <w:r>
        <w:rPr>
          <w:i/>
          <w:iCs/>
          <w:color w:val="6B7280"/>
          <w:sz w:val="15"/>
          <w:szCs w:val="15"/>
        </w:rPr>
        <w:t>Answer question 6 according to the text above.</w:t>
      </w:r>
    </w:p>
    <w:p w14:paraId="54CEA18E" w14:textId="77777777" w:rsidR="009F317F" w:rsidRDefault="009F317F">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F317F" w14:paraId="1E300993" w14:textId="77777777">
        <w:trPr>
          <w:cantSplit/>
        </w:trPr>
        <w:tc>
          <w:tcPr>
            <w:tcW w:w="480" w:type="dxa"/>
            <w:shd w:val="clear" w:color="auto" w:fill="0F766E"/>
          </w:tcPr>
          <w:p w14:paraId="1618B548" w14:textId="77777777" w:rsidR="009F317F" w:rsidRDefault="00000000">
            <w:pPr>
              <w:keepNext/>
              <w:jc w:val="center"/>
            </w:pPr>
            <w:r>
              <w:rPr>
                <w:b/>
                <w:bCs/>
                <w:color w:val="FFFFFF"/>
                <w:sz w:val="20"/>
                <w:szCs w:val="20"/>
              </w:rPr>
              <w:t>6</w:t>
            </w:r>
          </w:p>
        </w:tc>
        <w:tc>
          <w:tcPr>
            <w:tcW w:w="8826" w:type="dxa"/>
          </w:tcPr>
          <w:p w14:paraId="4CEF45D3" w14:textId="77777777" w:rsidR="009F317F" w:rsidRDefault="00000000">
            <w:pPr>
              <w:keepNext/>
              <w:keepLines/>
              <w:spacing w:line="264" w:lineRule="auto"/>
            </w:pPr>
            <w:r>
              <w:rPr>
                <w:b/>
                <w:bCs/>
                <w:sz w:val="20"/>
                <w:szCs w:val="20"/>
              </w:rPr>
              <w:t>Use the card to write 4–5 sentences about Spain. Start: Spain is a country in Europe. Its capital is …</w:t>
            </w:r>
          </w:p>
        </w:tc>
        <w:tc>
          <w:tcPr>
            <w:tcW w:w="900" w:type="dxa"/>
          </w:tcPr>
          <w:p w14:paraId="1256921C" w14:textId="77777777" w:rsidR="009F317F" w:rsidRDefault="00000000">
            <w:pPr>
              <w:keepNext/>
              <w:jc w:val="right"/>
            </w:pPr>
            <w:r>
              <w:rPr>
                <w:color w:val="6B7280"/>
                <w:sz w:val="16"/>
                <w:szCs w:val="16"/>
              </w:rPr>
              <w:t>20 puan</w:t>
            </w:r>
          </w:p>
        </w:tc>
      </w:tr>
    </w:tbl>
    <w:p w14:paraId="33EC183B" w14:textId="77777777" w:rsidR="009F317F" w:rsidRDefault="00000000">
      <w:pPr>
        <w:keepNext/>
        <w:keepLines/>
        <w:tabs>
          <w:tab w:val="right" w:leader="dot" w:pos="9726"/>
        </w:tabs>
        <w:spacing w:line="391" w:lineRule="exact"/>
        <w:ind w:left="480"/>
      </w:pPr>
      <w:r>
        <w:rPr>
          <w:color w:val="C9CED6"/>
          <w:sz w:val="20"/>
          <w:szCs w:val="20"/>
        </w:rPr>
        <w:tab/>
      </w:r>
    </w:p>
    <w:p w14:paraId="036A6262" w14:textId="77777777" w:rsidR="009F317F" w:rsidRDefault="00000000">
      <w:pPr>
        <w:keepNext/>
        <w:keepLines/>
        <w:tabs>
          <w:tab w:val="right" w:leader="dot" w:pos="9726"/>
        </w:tabs>
        <w:spacing w:line="391" w:lineRule="exact"/>
        <w:ind w:left="480"/>
      </w:pPr>
      <w:r>
        <w:rPr>
          <w:color w:val="C9CED6"/>
          <w:sz w:val="20"/>
          <w:szCs w:val="20"/>
        </w:rPr>
        <w:tab/>
      </w:r>
    </w:p>
    <w:p w14:paraId="234D0000" w14:textId="77777777" w:rsidR="009F317F" w:rsidRDefault="00000000">
      <w:pPr>
        <w:keepNext/>
        <w:keepLines/>
        <w:tabs>
          <w:tab w:val="right" w:leader="dot" w:pos="9726"/>
        </w:tabs>
        <w:spacing w:line="391" w:lineRule="exact"/>
        <w:ind w:left="480"/>
      </w:pPr>
      <w:r>
        <w:rPr>
          <w:color w:val="C9CED6"/>
          <w:sz w:val="20"/>
          <w:szCs w:val="20"/>
        </w:rPr>
        <w:tab/>
      </w:r>
    </w:p>
    <w:p w14:paraId="5C05D4E4" w14:textId="77777777" w:rsidR="009F317F" w:rsidRDefault="00000000">
      <w:pPr>
        <w:keepNext/>
        <w:keepLines/>
        <w:tabs>
          <w:tab w:val="right" w:leader="dot" w:pos="9726"/>
        </w:tabs>
        <w:spacing w:line="391" w:lineRule="exact"/>
        <w:ind w:left="480"/>
      </w:pPr>
      <w:r>
        <w:rPr>
          <w:color w:val="C9CED6"/>
          <w:sz w:val="20"/>
          <w:szCs w:val="20"/>
        </w:rPr>
        <w:tab/>
      </w:r>
    </w:p>
    <w:p w14:paraId="66C52750" w14:textId="77777777" w:rsidR="009F317F" w:rsidRDefault="00000000">
      <w:pPr>
        <w:keepLines/>
        <w:tabs>
          <w:tab w:val="right" w:leader="dot" w:pos="9726"/>
        </w:tabs>
        <w:spacing w:line="391" w:lineRule="exact"/>
        <w:ind w:left="480"/>
      </w:pPr>
      <w:r>
        <w:rPr>
          <w:color w:val="C9CED6"/>
          <w:sz w:val="20"/>
          <w:szCs w:val="20"/>
        </w:rPr>
        <w:tab/>
      </w:r>
    </w:p>
    <w:p w14:paraId="348204E6" w14:textId="77777777" w:rsidR="009F317F" w:rsidRDefault="009F317F">
      <w:pPr>
        <w:spacing w:after="120"/>
      </w:pPr>
    </w:p>
    <w:p w14:paraId="7B02C76A" w14:textId="77777777" w:rsidR="009F317F" w:rsidRDefault="00000000">
      <w:pPr>
        <w:spacing w:before="200"/>
        <w:jc w:val="center"/>
      </w:pPr>
      <w:hyperlink r:id="rId8" w:history="1">
        <w:r>
          <w:rPr>
            <w:b/>
            <w:bCs/>
            <w:color w:val="6B7280"/>
            <w:spacing w:val="40"/>
            <w:sz w:val="17"/>
            <w:szCs w:val="17"/>
          </w:rPr>
          <w:t>BAŞARILAR DİLERİZ</w:t>
        </w:r>
      </w:hyperlink>
      <w:hyperlink r:id="rId9" w:history="1">
        <w:r>
          <w:rPr>
            <w:color w:val="FFFFFF"/>
            <w:sz w:val="2"/>
            <w:szCs w:val="2"/>
          </w:rPr>
          <w:t xml:space="preserve"> Dersten</w:t>
        </w:r>
      </w:hyperlink>
    </w:p>
    <w:p w14:paraId="34A921DF" w14:textId="77777777" w:rsidR="009F317F" w:rsidRDefault="00000000">
      <w:pPr>
        <w:pageBreakBefore/>
        <w:pBdr>
          <w:bottom w:val="single" w:sz="8" w:space="0" w:color="0F766E"/>
        </w:pBdr>
        <w:spacing w:after="160"/>
      </w:pPr>
      <w:hyperlink r:id="rId10" w:history="1">
        <w:r>
          <w:rPr>
            <w:b/>
            <w:bCs/>
            <w:color w:val="0F766E"/>
            <w:spacing w:val="40"/>
            <w:sz w:val="22"/>
            <w:szCs w:val="22"/>
          </w:rPr>
          <w:t>CEVAP ANAHTARI</w:t>
        </w:r>
      </w:hyperlink>
      <w:hyperlink r:id="rId11" w:history="1">
        <w:r>
          <w:rPr>
            <w:color w:val="FFFFFF"/>
            <w:sz w:val="2"/>
            <w:szCs w:val="2"/>
          </w:rPr>
          <w:t xml:space="preserve"> Dersten</w:t>
        </w:r>
      </w:hyperlink>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F317F" w14:paraId="23603A03" w14:textId="77777777">
        <w:trPr>
          <w:cantSplit/>
        </w:trPr>
        <w:tc>
          <w:tcPr>
            <w:tcW w:w="480" w:type="dxa"/>
          </w:tcPr>
          <w:p w14:paraId="5785454C" w14:textId="77777777" w:rsidR="009F317F" w:rsidRDefault="00000000">
            <w:r>
              <w:rPr>
                <w:b/>
                <w:bCs/>
                <w:color w:val="0F766E"/>
              </w:rPr>
              <w:t>1.</w:t>
            </w:r>
          </w:p>
        </w:tc>
        <w:tc>
          <w:tcPr>
            <w:tcW w:w="9726" w:type="dxa"/>
          </w:tcPr>
          <w:p w14:paraId="2EC053EB" w14:textId="77777777" w:rsidR="009F317F" w:rsidRDefault="00000000">
            <w:pPr>
              <w:spacing w:after="40" w:line="264" w:lineRule="auto"/>
            </w:pPr>
            <w:r>
              <w:rPr>
                <w:sz w:val="20"/>
                <w:szCs w:val="20"/>
              </w:rPr>
              <w:t>a) It started in 2021. b) 20 cities. c) In September.</w:t>
            </w:r>
          </w:p>
        </w:tc>
      </w:tr>
    </w:tbl>
    <w:p w14:paraId="3D9E3E30" w14:textId="77777777" w:rsidR="009F317F" w:rsidRDefault="009F317F">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F317F" w14:paraId="09541DA5" w14:textId="77777777">
        <w:trPr>
          <w:cantSplit/>
        </w:trPr>
        <w:tc>
          <w:tcPr>
            <w:tcW w:w="480" w:type="dxa"/>
          </w:tcPr>
          <w:p w14:paraId="7AC47AA5" w14:textId="77777777" w:rsidR="009F317F" w:rsidRDefault="00000000">
            <w:r>
              <w:rPr>
                <w:b/>
                <w:bCs/>
                <w:color w:val="0F766E"/>
              </w:rPr>
              <w:t>2.</w:t>
            </w:r>
          </w:p>
        </w:tc>
        <w:tc>
          <w:tcPr>
            <w:tcW w:w="9726" w:type="dxa"/>
          </w:tcPr>
          <w:p w14:paraId="5EA20985" w14:textId="77777777" w:rsidR="009F317F" w:rsidRDefault="00000000">
            <w:pPr>
              <w:spacing w:after="40" w:line="264" w:lineRule="auto"/>
            </w:pPr>
            <w:r>
              <w:rPr>
                <w:sz w:val="20"/>
                <w:szCs w:val="20"/>
              </w:rPr>
              <w:t>1) whiteboard 2) platform 3) videos 4) quizzes 5) progress</w:t>
            </w:r>
          </w:p>
        </w:tc>
      </w:tr>
    </w:tbl>
    <w:p w14:paraId="7B01ECC0" w14:textId="77777777" w:rsidR="009F317F" w:rsidRDefault="009F317F">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F317F" w14:paraId="3A7A1968" w14:textId="77777777">
        <w:trPr>
          <w:cantSplit/>
        </w:trPr>
        <w:tc>
          <w:tcPr>
            <w:tcW w:w="480" w:type="dxa"/>
          </w:tcPr>
          <w:p w14:paraId="13E4693B" w14:textId="77777777" w:rsidR="009F317F" w:rsidRDefault="00000000">
            <w:r>
              <w:rPr>
                <w:b/>
                <w:bCs/>
                <w:color w:val="0F766E"/>
              </w:rPr>
              <w:t>3.</w:t>
            </w:r>
          </w:p>
        </w:tc>
        <w:tc>
          <w:tcPr>
            <w:tcW w:w="9726" w:type="dxa"/>
          </w:tcPr>
          <w:p w14:paraId="3CA5AA11" w14:textId="77777777" w:rsidR="009F317F" w:rsidRDefault="00000000">
            <w:pPr>
              <w:spacing w:after="40" w:line="264" w:lineRule="auto"/>
            </w:pPr>
            <w:r>
              <w:rPr>
                <w:sz w:val="20"/>
                <w:szCs w:val="20"/>
              </w:rPr>
              <w:t>1) loves 2) use 3) does not (doesn't) like 4) show</w:t>
            </w:r>
          </w:p>
        </w:tc>
      </w:tr>
    </w:tbl>
    <w:p w14:paraId="792D6C57" w14:textId="77777777" w:rsidR="009F317F" w:rsidRDefault="009F317F">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F317F" w14:paraId="5A2A48C0" w14:textId="77777777">
        <w:trPr>
          <w:cantSplit/>
        </w:trPr>
        <w:tc>
          <w:tcPr>
            <w:tcW w:w="480" w:type="dxa"/>
          </w:tcPr>
          <w:p w14:paraId="5EA24355" w14:textId="77777777" w:rsidR="009F317F" w:rsidRDefault="00000000">
            <w:r>
              <w:rPr>
                <w:b/>
                <w:bCs/>
                <w:color w:val="0F766E"/>
              </w:rPr>
              <w:t>4.</w:t>
            </w:r>
          </w:p>
        </w:tc>
        <w:tc>
          <w:tcPr>
            <w:tcW w:w="9726" w:type="dxa"/>
          </w:tcPr>
          <w:p w14:paraId="11FE0C4B" w14:textId="77777777" w:rsidR="009F317F" w:rsidRDefault="00000000">
            <w:pPr>
              <w:spacing w:after="40" w:line="264" w:lineRule="auto"/>
            </w:pPr>
            <w:r>
              <w:rPr>
                <w:sz w:val="20"/>
                <w:szCs w:val="20"/>
              </w:rPr>
              <w:t>1-b, 2-a, 3-c</w:t>
            </w:r>
          </w:p>
        </w:tc>
      </w:tr>
    </w:tbl>
    <w:p w14:paraId="2335CDBC" w14:textId="77777777" w:rsidR="009F317F" w:rsidRDefault="009F317F">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F317F" w14:paraId="2E0ECA2D" w14:textId="77777777">
        <w:trPr>
          <w:cantSplit/>
        </w:trPr>
        <w:tc>
          <w:tcPr>
            <w:tcW w:w="480" w:type="dxa"/>
          </w:tcPr>
          <w:p w14:paraId="622272EC" w14:textId="77777777" w:rsidR="009F317F" w:rsidRDefault="00000000">
            <w:r>
              <w:rPr>
                <w:b/>
                <w:bCs/>
                <w:color w:val="0F766E"/>
              </w:rPr>
              <w:t>5.</w:t>
            </w:r>
          </w:p>
        </w:tc>
        <w:tc>
          <w:tcPr>
            <w:tcW w:w="9726" w:type="dxa"/>
          </w:tcPr>
          <w:p w14:paraId="5E9FA877" w14:textId="77777777" w:rsidR="009F317F" w:rsidRDefault="00000000">
            <w:pPr>
              <w:spacing w:after="40" w:line="264" w:lineRule="auto"/>
            </w:pPr>
            <w:r>
              <w:rPr>
                <w:sz w:val="20"/>
                <w:szCs w:val="20"/>
              </w:rPr>
              <w:t>1-F, 2-T, 3-F, 4-T</w:t>
            </w:r>
          </w:p>
        </w:tc>
      </w:tr>
    </w:tbl>
    <w:p w14:paraId="086EFE3D" w14:textId="77777777" w:rsidR="009F317F" w:rsidRDefault="009F317F">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F317F" w14:paraId="5B76897C" w14:textId="77777777">
        <w:trPr>
          <w:cantSplit/>
        </w:trPr>
        <w:tc>
          <w:tcPr>
            <w:tcW w:w="480" w:type="dxa"/>
          </w:tcPr>
          <w:p w14:paraId="251C0E21" w14:textId="77777777" w:rsidR="009F317F" w:rsidRDefault="00000000">
            <w:r>
              <w:rPr>
                <w:b/>
                <w:bCs/>
                <w:color w:val="0F766E"/>
              </w:rPr>
              <w:t>6.</w:t>
            </w:r>
          </w:p>
        </w:tc>
        <w:tc>
          <w:tcPr>
            <w:tcW w:w="9726" w:type="dxa"/>
          </w:tcPr>
          <w:p w14:paraId="4056C2A8" w14:textId="77777777" w:rsidR="009F317F" w:rsidRDefault="00000000">
            <w:pPr>
              <w:spacing w:after="40" w:line="264" w:lineRule="auto"/>
            </w:pPr>
            <w:r>
              <w:rPr>
                <w:sz w:val="20"/>
                <w:szCs w:val="20"/>
              </w:rPr>
              <w:t>Example: Spain is a country in Europe. Its capital is Madrid. Spanish is the official language. Tourists can visit the Royal Palace. They can also enjoy the Prado Museum. (Accept correct sentences using the card information with is / can.)</w:t>
            </w:r>
          </w:p>
        </w:tc>
      </w:tr>
    </w:tbl>
    <w:p w14:paraId="6D854DCF" w14:textId="77777777" w:rsidR="009F317F" w:rsidRDefault="009F317F">
      <w:pPr>
        <w:pBdr>
          <w:bottom w:val="single" w:sz="4" w:space="0" w:color="C9CED6"/>
        </w:pBdr>
        <w:spacing w:after="40"/>
      </w:pPr>
    </w:p>
    <w:sectPr w:rsidR="009F317F">
      <w:footerReference w:type="default" r:id="rId12"/>
      <w:pgSz w:w="11906" w:h="16838"/>
      <w:pgMar w:top="720" w:right="850" w:bottom="900" w:left="850" w:header="40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CDA07" w14:textId="77777777" w:rsidR="00442C53" w:rsidRDefault="00442C53">
      <w:r>
        <w:separator/>
      </w:r>
    </w:p>
  </w:endnote>
  <w:endnote w:type="continuationSeparator" w:id="0">
    <w:p w14:paraId="0AAE3A50" w14:textId="77777777" w:rsidR="00442C53" w:rsidRDefault="0044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5811" w14:textId="77777777" w:rsidR="009F317F" w:rsidRDefault="00000000">
    <w:pPr>
      <w:pBdr>
        <w:top w:val="single" w:sz="6" w:space="0" w:color="C9CED6"/>
      </w:pBdr>
      <w:tabs>
        <w:tab w:val="center" w:pos="5103"/>
        <w:tab w:val="right" w:pos="10206"/>
      </w:tabs>
      <w:spacing w:before="40"/>
    </w:pPr>
    <w:hyperlink r:id="rId1" w:history="1">
      <w:r>
        <w:rPr>
          <w:b/>
          <w:bCs/>
          <w:color w:val="0F766E"/>
          <w:sz w:val="15"/>
          <w:szCs w:val="15"/>
        </w:rPr>
        <w:t>Dersten.com</w:t>
      </w:r>
    </w:hyperlink>
    <w:r>
      <w:rPr>
        <w:color w:val="6B7280"/>
        <w:sz w:val="15"/>
        <w:szCs w:val="15"/>
      </w:rPr>
      <w:tab/>
      <w:t>9. Sınıf İngilizce · 1. Dönem 1. Yazılı · 1. Senaryo</w:t>
    </w:r>
    <w:r>
      <w:rPr>
        <w:color w:val="6B7280"/>
        <w:sz w:val="15"/>
        <w:szCs w:val="15"/>
      </w:rPr>
      <w:tab/>
      <w:t xml:space="preserve">Sayfa </w:t>
    </w:r>
    <w:r>
      <w:fldChar w:fldCharType="begin"/>
    </w:r>
    <w:r>
      <w:instrText xml:space="preserve"> PAGE </w:instrText>
    </w:r>
    <w:r>
      <w:fldChar w:fldCharType="separate"/>
    </w:r>
    <w:r>
      <w:rPr>
        <w:color w:val="6B7280"/>
        <w:sz w:val="15"/>
        <w:szCs w:val="15"/>
      </w:rPr>
      <w:t>1</w:t>
    </w:r>
    <w:r>
      <w:rPr>
        <w:color w:val="6B7280"/>
        <w:sz w:val="15"/>
        <w:szCs w:val="15"/>
      </w:rPr>
      <w:fldChar w:fldCharType="end"/>
    </w:r>
    <w:r>
      <w:rPr>
        <w:color w:val="6B7280"/>
        <w:sz w:val="15"/>
        <w:szCs w:val="15"/>
      </w:rPr>
      <w:t xml:space="preserve"> / </w:t>
    </w:r>
    <w:r>
      <w:fldChar w:fldCharType="begin"/>
    </w:r>
    <w:r>
      <w:instrText xml:space="preserve"> NUMPAGES </w:instrText>
    </w:r>
    <w:r>
      <w:fldChar w:fldCharType="separate"/>
    </w:r>
    <w:r>
      <w:rPr>
        <w:color w:val="6B7280"/>
        <w:sz w:val="15"/>
        <w:szCs w:val="15"/>
      </w:rPr>
      <w:t>1</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D62FD" w14:textId="77777777" w:rsidR="00442C53" w:rsidRDefault="00442C53">
      <w:r>
        <w:separator/>
      </w:r>
    </w:p>
  </w:footnote>
  <w:footnote w:type="continuationSeparator" w:id="0">
    <w:p w14:paraId="6EE918DD" w14:textId="77777777" w:rsidR="00442C53" w:rsidRDefault="00442C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17F"/>
    <w:rsid w:val="002B1239"/>
    <w:rsid w:val="00442C53"/>
    <w:rsid w:val="009F317F"/>
    <w:rsid w:val="00A52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CD191"/>
  <w15:docId w15:val="{7DDB2B34-8D0D-41A5-B0AA-20F5F9A6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61A23"/>
        <w:sz w:val="21"/>
        <w:szCs w:val="21"/>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F766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rsten.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ersten.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rsten.com" TargetMode="External"/><Relationship Id="rId11" Type="http://schemas.openxmlformats.org/officeDocument/2006/relationships/hyperlink" Target="https://www.dersten.com" TargetMode="External"/><Relationship Id="rId5" Type="http://schemas.openxmlformats.org/officeDocument/2006/relationships/endnotes" Target="endnotes.xml"/><Relationship Id="rId10" Type="http://schemas.openxmlformats.org/officeDocument/2006/relationships/hyperlink" Target="https://www.dersten.com" TargetMode="External"/><Relationship Id="rId4" Type="http://schemas.openxmlformats.org/officeDocument/2006/relationships/footnotes" Target="footnotes.xml"/><Relationship Id="rId9" Type="http://schemas.openxmlformats.org/officeDocument/2006/relationships/hyperlink" Target="https://www.dersten.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dersten.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824</Words>
  <Characters>4703</Characters>
  <Application>Microsoft Office Word</Application>
  <DocSecurity>0</DocSecurity>
  <Lines>39</Lines>
  <Paragraphs>11</Paragraphs>
  <ScaleCrop>false</ScaleCrop>
  <Company/>
  <LinksUpToDate>false</LinksUpToDate>
  <CharactersWithSpaces>5516</CharactersWithSpaces>
  <SharedDoc>false</SharedDoc>
  <HyperlinkBase>https://www.dersten.com/9-sinif-ingilizce-1-donem-1-yazili-sorulari-2026-2027-1-senaryo-cevapli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İngilizce 1. Dönem 1. Yazılı Soruları 2026-2027 (1. Senaryo - Cevaplı)</dc:title>
  <dc:subject>9.Sınıf İngilizce 1.Dönem 1.Yazılı Soruları Açık Uçlu</dc:subject>
  <cp:keywords>Dersten, Dersten.com, dersten.com, eğitim, öğretmen, öğrenci, 9.Sınıf İngilizce 1.Dönem 1.Yazılı Soruları Açık Uçlu 2025-2026, İngilizce, 9. Sınıf, 9. Sınıf İngilizce 1. Dönem 1. Yazılı Soruları 2026-2027 (1. Senaryo - Cevaplı)</cp:keywords>
  <dc:description>https://www.dersten.com/9-sinif-ingilizce-1-donem-1-yazili-sorulari-2026-2027-1-senaryo-cevapli — 9. sınıf 1. dönem için hazırladığım altı soruluk bir yazılı. Afişten bilgi çıkarma, kutudan boşluk tamamlama, film cümlelerinde present simple, ev tiplerini eşleştirme ve doğru-yanlış okuma sorusu var; son soruda kartla İspanya hakkında 4-5 cümle yazdırıyorum. Cevap anahtarı dosyanın sonunda.</dc:description>
  <cp:lastModifiedBy>okan gültekin</cp:lastModifiedBy>
  <cp:revision>3</cp:revision>
  <dcterms:created xsi:type="dcterms:W3CDTF">2026-10-07T13:57:00Z</dcterms:created>
  <dcterms:modified xsi:type="dcterms:W3CDTF">2026-10-30T20:58:00Z</dcterms:modified>
  <cp:category>Yazılı Soruları</cp:category>
  <dc:identifier>https://www.dersten.com/9-sinif-ingilizce-1-donem-1-yazili-sorulari-2026-2027-1-senaryo-cevapli</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