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AB2D" w14:textId="77777777" w:rsidR="00A85899" w:rsidRDefault="00A85899" w:rsidP="00A85899"/>
    <w:p w14:paraId="355780D0" w14:textId="77777777" w:rsidR="00214311" w:rsidRDefault="0028295A" w:rsidP="00A85899">
      <w:pPr>
        <w:spacing w:line="360" w:lineRule="auto"/>
        <w:jc w:val="center"/>
        <w:rPr>
          <w:b/>
        </w:rPr>
      </w:pPr>
      <w:r>
        <w:rPr>
          <w:b/>
        </w:rPr>
        <w:t>2025-2026</w:t>
      </w:r>
      <w:r w:rsidR="00A85899" w:rsidRPr="00CE5FF1">
        <w:rPr>
          <w:b/>
        </w:rPr>
        <w:t xml:space="preserve"> EĞİTİM ÖĞRETİM YILI </w:t>
      </w:r>
      <w:r w:rsidR="00A85899">
        <w:rPr>
          <w:b/>
        </w:rPr>
        <w:t>2. DÖNEM …</w:t>
      </w:r>
      <w:r w:rsidR="00A85899" w:rsidRPr="00CE5FF1">
        <w:rPr>
          <w:b/>
        </w:rPr>
        <w:t xml:space="preserve"> İLÇE</w:t>
      </w:r>
      <w:r w:rsidR="00A85899">
        <w:rPr>
          <w:b/>
        </w:rPr>
        <w:t xml:space="preserve">Sİ </w:t>
      </w:r>
    </w:p>
    <w:p w14:paraId="439F8CC7" w14:textId="62320E32" w:rsidR="00A85899" w:rsidRDefault="00A85899" w:rsidP="00A85899">
      <w:pPr>
        <w:spacing w:line="360" w:lineRule="auto"/>
        <w:jc w:val="center"/>
        <w:rPr>
          <w:b/>
        </w:rPr>
      </w:pPr>
      <w:r>
        <w:rPr>
          <w:b/>
        </w:rPr>
        <w:t xml:space="preserve">ORTAOKUL </w:t>
      </w:r>
      <w:r w:rsidRPr="00CE5FF1">
        <w:rPr>
          <w:b/>
        </w:rPr>
        <w:t>İNGİLİZCE DERSİ ZÜMRE BAŞKANLARI TOPLANTISI</w:t>
      </w:r>
    </w:p>
    <w:p w14:paraId="5AE8874E" w14:textId="77777777" w:rsidR="007614A1" w:rsidRDefault="007614A1"/>
    <w:p w14:paraId="259BB373" w14:textId="77777777" w:rsidR="00CE5FF1" w:rsidRDefault="00CE5FF1" w:rsidP="00327DB4">
      <w:pPr>
        <w:spacing w:line="360" w:lineRule="auto"/>
        <w:jc w:val="center"/>
        <w:rPr>
          <w:b/>
        </w:rPr>
      </w:pPr>
    </w:p>
    <w:tbl>
      <w:tblPr>
        <w:tblStyle w:val="TabloKlavuzu"/>
        <w:tblpPr w:leftFromText="141" w:rightFromText="141" w:vertAnchor="text" w:horzAnchor="margin" w:tblpXSpec="center" w:tblpY="-60"/>
        <w:tblW w:w="10314" w:type="dxa"/>
        <w:tblLook w:val="04A0" w:firstRow="1" w:lastRow="0" w:firstColumn="1" w:lastColumn="0" w:noHBand="0" w:noVBand="1"/>
      </w:tblPr>
      <w:tblGrid>
        <w:gridCol w:w="3965"/>
        <w:gridCol w:w="6349"/>
      </w:tblGrid>
      <w:tr w:rsidR="00A85899" w:rsidRPr="00A34A94" w14:paraId="6347DF65" w14:textId="77777777" w:rsidTr="001B1CB2">
        <w:tc>
          <w:tcPr>
            <w:tcW w:w="3965" w:type="dxa"/>
          </w:tcPr>
          <w:p w14:paraId="613FFCC5" w14:textId="77777777" w:rsidR="00A85899" w:rsidRPr="00A34A94" w:rsidRDefault="00A85899" w:rsidP="001B1CB2">
            <w:pPr>
              <w:rPr>
                <w:b/>
              </w:rPr>
            </w:pPr>
            <w:r w:rsidRPr="00A34A94">
              <w:rPr>
                <w:b/>
              </w:rPr>
              <w:t>TOPLANTI NO</w:t>
            </w:r>
          </w:p>
        </w:tc>
        <w:tc>
          <w:tcPr>
            <w:tcW w:w="6349" w:type="dxa"/>
          </w:tcPr>
          <w:p w14:paraId="6ED10208" w14:textId="77777777" w:rsidR="00A85899" w:rsidRPr="00A34A94" w:rsidRDefault="00A85899" w:rsidP="001B1CB2">
            <w:r>
              <w:t>2</w:t>
            </w:r>
          </w:p>
        </w:tc>
      </w:tr>
      <w:tr w:rsidR="00A85899" w:rsidRPr="00A34A94" w14:paraId="5A59680A" w14:textId="77777777" w:rsidTr="001B1CB2">
        <w:tc>
          <w:tcPr>
            <w:tcW w:w="3965" w:type="dxa"/>
          </w:tcPr>
          <w:p w14:paraId="57521482" w14:textId="77777777" w:rsidR="00A85899" w:rsidRPr="00A34A94" w:rsidRDefault="00A85899" w:rsidP="001B1CB2">
            <w:pPr>
              <w:rPr>
                <w:b/>
              </w:rPr>
            </w:pPr>
            <w:r w:rsidRPr="00A34A94">
              <w:rPr>
                <w:b/>
              </w:rPr>
              <w:t>TOPLANTI TARİHİ</w:t>
            </w:r>
          </w:p>
        </w:tc>
        <w:tc>
          <w:tcPr>
            <w:tcW w:w="6349" w:type="dxa"/>
          </w:tcPr>
          <w:p w14:paraId="02E9B1DF" w14:textId="6AB9801B" w:rsidR="00A85899" w:rsidRPr="00A34A94" w:rsidRDefault="000429AA" w:rsidP="001B1CB2">
            <w:r>
              <w:t>0</w:t>
            </w:r>
            <w:r w:rsidR="00795DB6">
              <w:t>3</w:t>
            </w:r>
            <w:r>
              <w:t>/02/202</w:t>
            </w:r>
            <w:r w:rsidR="00795DB6">
              <w:t>6</w:t>
            </w:r>
          </w:p>
        </w:tc>
      </w:tr>
      <w:tr w:rsidR="00A85899" w:rsidRPr="00A34A94" w14:paraId="55A90C03" w14:textId="77777777" w:rsidTr="001B1CB2">
        <w:tc>
          <w:tcPr>
            <w:tcW w:w="3965" w:type="dxa"/>
          </w:tcPr>
          <w:p w14:paraId="32F93209" w14:textId="77777777" w:rsidR="00A85899" w:rsidRPr="00A34A94" w:rsidRDefault="00A85899" w:rsidP="001B1CB2">
            <w:pPr>
              <w:rPr>
                <w:b/>
              </w:rPr>
            </w:pPr>
            <w:r w:rsidRPr="00A34A94">
              <w:rPr>
                <w:b/>
              </w:rPr>
              <w:t>TOPLANTI YERİ</w:t>
            </w:r>
          </w:p>
        </w:tc>
        <w:tc>
          <w:tcPr>
            <w:tcW w:w="6349" w:type="dxa"/>
          </w:tcPr>
          <w:p w14:paraId="1D014B0E" w14:textId="77777777" w:rsidR="00A85899" w:rsidRPr="00A34A94" w:rsidRDefault="00A85899" w:rsidP="001B1CB2"/>
        </w:tc>
      </w:tr>
      <w:tr w:rsidR="00A85899" w:rsidRPr="00A34A94" w14:paraId="6EFCD6A0" w14:textId="77777777" w:rsidTr="001B1CB2">
        <w:tc>
          <w:tcPr>
            <w:tcW w:w="3965" w:type="dxa"/>
          </w:tcPr>
          <w:p w14:paraId="513EA435" w14:textId="77777777" w:rsidR="00A85899" w:rsidRPr="00A34A94" w:rsidRDefault="00A85899" w:rsidP="001B1CB2">
            <w:pPr>
              <w:rPr>
                <w:b/>
              </w:rPr>
            </w:pPr>
            <w:r w:rsidRPr="00A34A94">
              <w:rPr>
                <w:b/>
              </w:rPr>
              <w:t>TOPLANTI SAATİ</w:t>
            </w:r>
          </w:p>
        </w:tc>
        <w:tc>
          <w:tcPr>
            <w:tcW w:w="6349" w:type="dxa"/>
          </w:tcPr>
          <w:p w14:paraId="6B2E6C47" w14:textId="77777777" w:rsidR="00A85899" w:rsidRPr="00A34A94" w:rsidRDefault="00A85899" w:rsidP="001B1CB2">
            <w:r>
              <w:t>15:00</w:t>
            </w:r>
          </w:p>
        </w:tc>
      </w:tr>
      <w:tr w:rsidR="00A85899" w:rsidRPr="00A34A94" w14:paraId="7623B9CC" w14:textId="77777777" w:rsidTr="001B1CB2">
        <w:tc>
          <w:tcPr>
            <w:tcW w:w="3965" w:type="dxa"/>
          </w:tcPr>
          <w:p w14:paraId="74C2BB9F" w14:textId="77777777" w:rsidR="00A85899" w:rsidRPr="00A34A94" w:rsidRDefault="00A85899" w:rsidP="001B1CB2">
            <w:pPr>
              <w:rPr>
                <w:b/>
              </w:rPr>
            </w:pPr>
            <w:r w:rsidRPr="00A34A94">
              <w:rPr>
                <w:b/>
              </w:rPr>
              <w:t>TOPLANTIYA KATILANLAR</w:t>
            </w:r>
          </w:p>
        </w:tc>
        <w:tc>
          <w:tcPr>
            <w:tcW w:w="6349" w:type="dxa"/>
          </w:tcPr>
          <w:p w14:paraId="6DA4BA92" w14:textId="77777777" w:rsidR="00A85899" w:rsidRDefault="00A85899" w:rsidP="001B1CB2"/>
          <w:p w14:paraId="63965DF6" w14:textId="77777777" w:rsidR="00A85899" w:rsidRDefault="00A85899" w:rsidP="001B1CB2"/>
          <w:p w14:paraId="1A9F8800" w14:textId="77777777" w:rsidR="00A85899" w:rsidRDefault="00A85899" w:rsidP="001B1CB2"/>
          <w:p w14:paraId="75313579" w14:textId="77777777" w:rsidR="00A85899" w:rsidRDefault="00A85899" w:rsidP="001B1CB2"/>
          <w:p w14:paraId="7BDD5C1D" w14:textId="77777777" w:rsidR="00A85899" w:rsidRPr="00A34A94" w:rsidRDefault="00A85899" w:rsidP="001B1CB2"/>
        </w:tc>
      </w:tr>
    </w:tbl>
    <w:p w14:paraId="539BAB4A" w14:textId="77777777" w:rsidR="00CB0041" w:rsidRDefault="00CB0041" w:rsidP="00327DB4">
      <w:pPr>
        <w:spacing w:line="360" w:lineRule="auto"/>
        <w:jc w:val="center"/>
        <w:rPr>
          <w:b/>
        </w:rPr>
      </w:pPr>
    </w:p>
    <w:p w14:paraId="16070A2E" w14:textId="77777777" w:rsidR="00CE5FF1" w:rsidRDefault="00CE5FF1" w:rsidP="00327DB4">
      <w:pPr>
        <w:spacing w:line="360" w:lineRule="auto"/>
        <w:jc w:val="center"/>
        <w:rPr>
          <w:b/>
        </w:rPr>
      </w:pPr>
      <w:r w:rsidRPr="00CE5FF1">
        <w:rPr>
          <w:b/>
        </w:rPr>
        <w:t>GÜNDEM</w:t>
      </w:r>
      <w:r w:rsidR="00CB0041">
        <w:rPr>
          <w:b/>
        </w:rPr>
        <w:t xml:space="preserve"> MADDELERİ</w:t>
      </w:r>
    </w:p>
    <w:p w14:paraId="271E4773" w14:textId="77777777" w:rsidR="00CE5FF1" w:rsidRPr="00CE5FF1" w:rsidRDefault="00CE5FF1" w:rsidP="00B52E6E">
      <w:pPr>
        <w:spacing w:line="276" w:lineRule="auto"/>
      </w:pPr>
    </w:p>
    <w:p w14:paraId="0C29C534" w14:textId="77777777" w:rsidR="0028295A" w:rsidRDefault="00327DB4" w:rsidP="006621A1">
      <w:pPr>
        <w:pStyle w:val="ListeParagraf"/>
        <w:numPr>
          <w:ilvl w:val="0"/>
          <w:numId w:val="5"/>
        </w:numPr>
        <w:spacing w:line="276" w:lineRule="auto"/>
      </w:pPr>
      <w:r>
        <w:t>Açılış ve yoklama,</w:t>
      </w:r>
    </w:p>
    <w:p w14:paraId="47907884" w14:textId="77777777" w:rsidR="0028295A" w:rsidRDefault="00CE5FF1" w:rsidP="006C6F1F">
      <w:pPr>
        <w:pStyle w:val="ListeParagraf"/>
        <w:numPr>
          <w:ilvl w:val="0"/>
          <w:numId w:val="5"/>
        </w:numPr>
        <w:spacing w:line="276" w:lineRule="auto"/>
      </w:pPr>
      <w:r>
        <w:t>Bir önceki toplantıda alınan kararlar,</w:t>
      </w:r>
    </w:p>
    <w:p w14:paraId="348D526E" w14:textId="1DF47DF2" w:rsidR="00CE5FF1" w:rsidRDefault="00CE5FF1" w:rsidP="00214311">
      <w:pPr>
        <w:pStyle w:val="AralkYok"/>
        <w:numPr>
          <w:ilvl w:val="0"/>
          <w:numId w:val="5"/>
        </w:numPr>
        <w:spacing w:line="276" w:lineRule="auto"/>
      </w:pPr>
      <w:r>
        <w:t>İlçe düzeyinde uygulama birliğinin sağlanması</w:t>
      </w:r>
      <w:r w:rsidR="0028295A">
        <w:t>,</w:t>
      </w:r>
    </w:p>
    <w:p w14:paraId="2887478F" w14:textId="77777777" w:rsidR="0028295A" w:rsidRPr="00D97FAC" w:rsidRDefault="0028295A" w:rsidP="00214311">
      <w:pPr>
        <w:pStyle w:val="AralkYok"/>
        <w:numPr>
          <w:ilvl w:val="0"/>
          <w:numId w:val="5"/>
        </w:numPr>
        <w:spacing w:line="276" w:lineRule="auto"/>
      </w:pPr>
      <w:proofErr w:type="spellStart"/>
      <w:r>
        <w:rPr>
          <w:color w:val="222222"/>
          <w:shd w:val="clear" w:color="auto" w:fill="FFFFFF"/>
        </w:rPr>
        <w:t>TYMM’nin</w:t>
      </w:r>
      <w:proofErr w:type="spellEnd"/>
      <w:r>
        <w:rPr>
          <w:color w:val="222222"/>
          <w:shd w:val="clear" w:color="auto" w:fill="FFFFFF"/>
        </w:rPr>
        <w:t xml:space="preserve"> değerlendirilmesi; Türkiye Yüzyılı </w:t>
      </w:r>
      <w:r w:rsidRPr="00D119E1">
        <w:rPr>
          <w:color w:val="222222"/>
          <w:shd w:val="clear" w:color="auto" w:fill="FFFFFF"/>
        </w:rPr>
        <w:t>Maarif Modeli Öğretim Programı ve uygulamalarda karşılaşılan güçlükler üzerinde durulup çözüm yollarının aranması</w:t>
      </w:r>
      <w:r>
        <w:rPr>
          <w:color w:val="222222"/>
          <w:shd w:val="clear" w:color="auto" w:fill="FFFFFF"/>
        </w:rPr>
        <w:t>,</w:t>
      </w:r>
    </w:p>
    <w:p w14:paraId="7C56C9C3" w14:textId="69786799" w:rsidR="0028295A" w:rsidRDefault="0028295A" w:rsidP="00214311">
      <w:pPr>
        <w:pStyle w:val="AralkYok"/>
        <w:numPr>
          <w:ilvl w:val="0"/>
          <w:numId w:val="5"/>
        </w:numPr>
        <w:spacing w:line="276" w:lineRule="auto"/>
      </w:pPr>
      <w:r>
        <w:rPr>
          <w:color w:val="222222"/>
          <w:shd w:val="clear" w:color="auto" w:fill="FFFFFF"/>
        </w:rPr>
        <w:t>Aile yılı kapsamında yapılacak olan etkinliklerin belirlenmesi,</w:t>
      </w:r>
    </w:p>
    <w:p w14:paraId="2CA00846" w14:textId="77777777" w:rsidR="00CE5FF1" w:rsidRDefault="00CE5FF1" w:rsidP="0028295A">
      <w:pPr>
        <w:pStyle w:val="ListeParagraf"/>
        <w:numPr>
          <w:ilvl w:val="0"/>
          <w:numId w:val="5"/>
        </w:numPr>
        <w:spacing w:line="276" w:lineRule="auto"/>
      </w:pPr>
      <w:r>
        <w:t>Öğretim programlarında belirlenen ortak hedeflere ulaşılması,</w:t>
      </w:r>
    </w:p>
    <w:p w14:paraId="126A35C2" w14:textId="77777777" w:rsidR="00CE5FF1" w:rsidRDefault="00CE5FF1" w:rsidP="0028295A">
      <w:pPr>
        <w:pStyle w:val="ListeParagraf"/>
        <w:numPr>
          <w:ilvl w:val="0"/>
          <w:numId w:val="5"/>
        </w:numPr>
        <w:spacing w:line="276" w:lineRule="auto"/>
      </w:pPr>
      <w:r>
        <w:t>Öğrenci başarısının artırılması için alınacak tedbirler,</w:t>
      </w:r>
    </w:p>
    <w:p w14:paraId="17C43B84" w14:textId="77777777" w:rsidR="0028295A" w:rsidRPr="0028295A" w:rsidRDefault="0028295A" w:rsidP="0028295A">
      <w:pPr>
        <w:pStyle w:val="ListeParagraf"/>
        <w:numPr>
          <w:ilvl w:val="0"/>
          <w:numId w:val="5"/>
        </w:numPr>
        <w:spacing w:line="276" w:lineRule="auto"/>
      </w:pPr>
      <w:r w:rsidRPr="00CB3576">
        <w:rPr>
          <w:color w:val="000000"/>
        </w:rPr>
        <w:t>İlçe düzeyinde yapılan sınavlar, ortak sınavlar ile merkezi ortak sınavlar,</w:t>
      </w:r>
    </w:p>
    <w:p w14:paraId="3AC5F37E" w14:textId="77777777" w:rsidR="0028295A" w:rsidRPr="0028295A" w:rsidRDefault="0028295A" w:rsidP="0028295A">
      <w:pPr>
        <w:pStyle w:val="AralkYok"/>
        <w:numPr>
          <w:ilvl w:val="0"/>
          <w:numId w:val="5"/>
        </w:numPr>
        <w:rPr>
          <w:bCs/>
        </w:rPr>
      </w:pPr>
      <w:r w:rsidRPr="0028295A">
        <w:t>Eğitim ve öğretimde kalitenin yükseltilmesi,</w:t>
      </w:r>
    </w:p>
    <w:p w14:paraId="65F2720F" w14:textId="7B0CF2A7" w:rsidR="0028295A" w:rsidRPr="0028295A" w:rsidRDefault="0028295A" w:rsidP="0028295A">
      <w:pPr>
        <w:pStyle w:val="AralkYok"/>
        <w:numPr>
          <w:ilvl w:val="0"/>
          <w:numId w:val="5"/>
        </w:numPr>
        <w:rPr>
          <w:bCs/>
        </w:rPr>
      </w:pPr>
      <w:r w:rsidRPr="0028295A">
        <w:t xml:space="preserve">İş sağlığı ve güvenliği, </w:t>
      </w:r>
    </w:p>
    <w:p w14:paraId="00AD57E6" w14:textId="2A4E3E25" w:rsidR="0028295A" w:rsidRPr="0028295A" w:rsidRDefault="0028295A" w:rsidP="0028295A">
      <w:pPr>
        <w:pStyle w:val="AralkYok"/>
        <w:numPr>
          <w:ilvl w:val="0"/>
          <w:numId w:val="5"/>
        </w:numPr>
      </w:pPr>
      <w:r w:rsidRPr="00CB3576">
        <w:t>Öğrenme ve öğretme süreçlerinin konu ve öğrenciye göre farklılaştırılarak,</w:t>
      </w:r>
      <w:r>
        <w:t xml:space="preserve"> z</w:t>
      </w:r>
      <w:r w:rsidRPr="00CB3576">
        <w:t>enginleştirilerek, derinleştirilerek planlanması,</w:t>
      </w:r>
    </w:p>
    <w:p w14:paraId="72B19632" w14:textId="3B6B2055" w:rsidR="00F7380B" w:rsidRDefault="00327DB4" w:rsidP="0028295A">
      <w:pPr>
        <w:pStyle w:val="AralkYok"/>
        <w:numPr>
          <w:ilvl w:val="0"/>
          <w:numId w:val="5"/>
        </w:numPr>
      </w:pPr>
      <w:r>
        <w:t>Dilek ve temenniler</w:t>
      </w:r>
    </w:p>
    <w:p w14:paraId="21DBE12B" w14:textId="77777777" w:rsidR="00FC322E" w:rsidRDefault="00FC322E" w:rsidP="00CE5FF1"/>
    <w:p w14:paraId="0B5A02C5" w14:textId="77777777" w:rsidR="00FC322E" w:rsidRDefault="00FC322E" w:rsidP="00CE5FF1"/>
    <w:p w14:paraId="1728F25F" w14:textId="77777777" w:rsidR="00FC322E" w:rsidRDefault="00FC322E" w:rsidP="00CE5FF1"/>
    <w:p w14:paraId="18E6DFD6" w14:textId="77777777" w:rsidR="00FC322E" w:rsidRDefault="00FC322E" w:rsidP="00CE5FF1"/>
    <w:p w14:paraId="6C25C67E" w14:textId="77777777" w:rsidR="00FC322E" w:rsidRDefault="00FC322E" w:rsidP="00CE5FF1"/>
    <w:p w14:paraId="003CC0FF" w14:textId="77777777" w:rsidR="00FC322E" w:rsidRDefault="00FC322E" w:rsidP="00CE5FF1"/>
    <w:p w14:paraId="35C4956F" w14:textId="77777777" w:rsidR="00FC322E" w:rsidRDefault="00FC322E" w:rsidP="00CE5FF1"/>
    <w:p w14:paraId="51A58FE7" w14:textId="77777777" w:rsidR="00FC322E" w:rsidRDefault="00FC322E" w:rsidP="00CE5FF1"/>
    <w:p w14:paraId="578E6B35" w14:textId="77777777" w:rsidR="00FC322E" w:rsidRDefault="00FC322E" w:rsidP="00CE5FF1"/>
    <w:p w14:paraId="0DB3A560" w14:textId="77777777" w:rsidR="00FC322E" w:rsidRDefault="00FC322E" w:rsidP="00CE5FF1"/>
    <w:p w14:paraId="3FDC148A" w14:textId="77777777" w:rsidR="00FC322E" w:rsidRDefault="00FC322E" w:rsidP="00CE5FF1"/>
    <w:p w14:paraId="00EC5E1B" w14:textId="77777777" w:rsidR="007B4E79" w:rsidRDefault="007B4E79" w:rsidP="00CE5FF1"/>
    <w:p w14:paraId="790CC29A" w14:textId="77777777" w:rsidR="00FC322E" w:rsidRDefault="00FC322E" w:rsidP="00CE5FF1"/>
    <w:p w14:paraId="7992914B" w14:textId="77777777" w:rsidR="00FC322E" w:rsidRDefault="00FC322E" w:rsidP="00CE5FF1"/>
    <w:p w14:paraId="06DCD420" w14:textId="77777777" w:rsidR="00FC322E" w:rsidRDefault="00FC322E" w:rsidP="00CE5FF1"/>
    <w:p w14:paraId="60C27610" w14:textId="77777777" w:rsidR="00FC322E" w:rsidRDefault="00FC322E" w:rsidP="00CE5FF1"/>
    <w:p w14:paraId="40CE6AB8" w14:textId="77777777" w:rsidR="00FC322E" w:rsidRDefault="00FC322E" w:rsidP="00CE5FF1"/>
    <w:p w14:paraId="49E0F25B" w14:textId="77777777" w:rsidR="00FC322E" w:rsidRDefault="00FC322E" w:rsidP="00B52E6E">
      <w:pPr>
        <w:spacing w:line="276" w:lineRule="auto"/>
        <w:rPr>
          <w:b/>
        </w:rPr>
      </w:pPr>
      <w:r w:rsidRPr="00112321">
        <w:rPr>
          <w:b/>
        </w:rPr>
        <w:lastRenderedPageBreak/>
        <w:t>GÜNDEM MADDELERİNİN GÖRÜŞÜLMESİ:</w:t>
      </w:r>
    </w:p>
    <w:p w14:paraId="55BE5AE8" w14:textId="77777777" w:rsidR="00FC322E" w:rsidRDefault="00FC322E" w:rsidP="00B52E6E">
      <w:pPr>
        <w:spacing w:line="276" w:lineRule="auto"/>
        <w:jc w:val="both"/>
        <w:rPr>
          <w:b/>
        </w:rPr>
      </w:pPr>
    </w:p>
    <w:p w14:paraId="02B26BEC" w14:textId="69E96E8E" w:rsidR="00327DB4" w:rsidRPr="00801C28" w:rsidRDefault="00327DB4" w:rsidP="00214311">
      <w:pPr>
        <w:spacing w:line="276" w:lineRule="auto"/>
        <w:ind w:firstLine="708"/>
        <w:jc w:val="both"/>
      </w:pPr>
      <w:r>
        <w:rPr>
          <w:b/>
        </w:rPr>
        <w:t xml:space="preserve">1. </w:t>
      </w:r>
      <w:r w:rsidR="0028295A">
        <w:t>2025-2026</w:t>
      </w:r>
      <w:r w:rsidRPr="00801C28">
        <w:t xml:space="preserve"> eğitim öğretim yılı 2.dönem İngilizce dersi ilçe zümre</w:t>
      </w:r>
      <w:r w:rsidR="000429AA">
        <w:t xml:space="preserve"> başkanları toplantısı 0</w:t>
      </w:r>
      <w:r w:rsidR="00795DB6">
        <w:t>3</w:t>
      </w:r>
      <w:r w:rsidR="00A85899">
        <w:t>/02/202</w:t>
      </w:r>
      <w:r w:rsidR="00795DB6">
        <w:t xml:space="preserve">6 </w:t>
      </w:r>
      <w:r w:rsidRPr="00801C28">
        <w:t xml:space="preserve">tarihinde İngilizce okul zümre başkanlarının katılımı ile yukarıda belirtilen gündem maddelerinin görüşülmesine başlandı. Toplantı, iyi dilek ve temenniler ile açıldı. </w:t>
      </w:r>
    </w:p>
    <w:p w14:paraId="11E2F6F5" w14:textId="77777777" w:rsidR="009A598A" w:rsidRPr="00B30C0F" w:rsidRDefault="009A598A" w:rsidP="00B52E6E">
      <w:pPr>
        <w:spacing w:line="276" w:lineRule="auto"/>
        <w:jc w:val="both"/>
        <w:rPr>
          <w:b/>
        </w:rPr>
      </w:pPr>
    </w:p>
    <w:p w14:paraId="4B28CDA7" w14:textId="77777777" w:rsidR="005B3060" w:rsidRDefault="00327DB4" w:rsidP="00214311">
      <w:pPr>
        <w:spacing w:line="276" w:lineRule="auto"/>
        <w:ind w:firstLine="708"/>
        <w:jc w:val="both"/>
      </w:pPr>
      <w:r w:rsidRPr="00327DB4">
        <w:rPr>
          <w:b/>
        </w:rPr>
        <w:t xml:space="preserve">2. </w:t>
      </w:r>
      <w:r w:rsidR="00725BB1">
        <w:t>İlçe Zümre Başkanı …………</w:t>
      </w:r>
      <w:r w:rsidR="00FC322E" w:rsidRPr="00FC322E">
        <w:t xml:space="preserve"> bir önceki zümre </w:t>
      </w:r>
      <w:r w:rsidR="00725BB1">
        <w:t xml:space="preserve">toplantısında alınan kararların tüm okullara iletildiğini belirtti. Okul Zümre başkanlarına kararların uygulaması aşamasında her hangi bir zorluk yaşanıp yaşanmadığını sordu. Zümre okul başkanları </w:t>
      </w:r>
      <w:r w:rsidR="000D3001">
        <w:t xml:space="preserve">kararlara </w:t>
      </w:r>
      <w:r w:rsidR="00FC322E" w:rsidRPr="00FC322E">
        <w:t>gen</w:t>
      </w:r>
      <w:r w:rsidR="000D3001">
        <w:t>ellikle uyulmaya çalışıldığını ve bir sorun yaşanmadığını belirttiler.</w:t>
      </w:r>
    </w:p>
    <w:p w14:paraId="7766566F" w14:textId="3A70E61B" w:rsidR="009E5A3E" w:rsidRDefault="00327DB4" w:rsidP="00214311">
      <w:pPr>
        <w:spacing w:before="100" w:beforeAutospacing="1" w:after="100" w:afterAutospacing="1" w:line="276" w:lineRule="auto"/>
        <w:ind w:firstLine="708"/>
        <w:jc w:val="both"/>
      </w:pPr>
      <w:r w:rsidRPr="00327DB4">
        <w:rPr>
          <w:b/>
        </w:rPr>
        <w:t xml:space="preserve">3. </w:t>
      </w:r>
      <w:r w:rsidR="00214311">
        <w:t xml:space="preserve">İlçe düzeyinde karşılaşılan güçlükler, sorular veya sorunlar için zümre başkanlarının bulunduğu bir </w:t>
      </w:r>
      <w:proofErr w:type="spellStart"/>
      <w:r w:rsidR="00214311">
        <w:t>whatsapp</w:t>
      </w:r>
      <w:proofErr w:type="spellEnd"/>
      <w:r w:rsidR="00214311">
        <w:t xml:space="preserve"> grubu kurulmuş, 1. dönem boyunca sürekli iletişim halinde kalınmıştır. Bu dönem boyunca da</w:t>
      </w:r>
      <w:r w:rsidR="004D1D2B">
        <w:t xml:space="preserve"> karşılaşılabilecek güçlüklerde tüm öğretmenlerimizin </w:t>
      </w:r>
      <w:proofErr w:type="spellStart"/>
      <w:r>
        <w:t>whatsapp</w:t>
      </w:r>
      <w:proofErr w:type="spellEnd"/>
      <w:r w:rsidR="004D1D2B">
        <w:t xml:space="preserve"> grubu aracılığıyla </w:t>
      </w:r>
      <w:r w:rsidR="00214311">
        <w:t xml:space="preserve">veya yüz yüze </w:t>
      </w:r>
      <w:r w:rsidR="004D1D2B">
        <w:t>birbirleriyle iletişim içinde olacakları konusunda fikir birliğine varıldı.</w:t>
      </w:r>
    </w:p>
    <w:p w14:paraId="5D8E9E80" w14:textId="77777777" w:rsidR="00214311" w:rsidRDefault="00214311" w:rsidP="00214311">
      <w:pPr>
        <w:spacing w:line="276" w:lineRule="auto"/>
        <w:ind w:firstLine="708"/>
      </w:pPr>
      <w:r w:rsidRPr="002A1ED5">
        <w:rPr>
          <w:b/>
        </w:rPr>
        <w:t>4.</w:t>
      </w:r>
      <w:r>
        <w:rPr>
          <w:b/>
        </w:rPr>
        <w:t xml:space="preserve"> </w:t>
      </w:r>
      <w:r w:rsidRPr="00D119E1">
        <w:rPr>
          <w:bCs/>
        </w:rPr>
        <w:t>Zümre başkanı …</w:t>
      </w:r>
      <w:r>
        <w:rPr>
          <w:bCs/>
        </w:rPr>
        <w:t>…….</w:t>
      </w:r>
      <w:r w:rsidRPr="00D119E1">
        <w:rPr>
          <w:bCs/>
        </w:rPr>
        <w:t xml:space="preserve"> Türkiye Yüzyılı Maarif Modeli öğretim programları</w:t>
      </w:r>
      <w:r>
        <w:rPr>
          <w:bCs/>
        </w:rPr>
        <w:t>nın</w:t>
      </w:r>
      <w:r w:rsidRPr="00D119E1">
        <w:rPr>
          <w:bCs/>
        </w:rPr>
        <w:t xml:space="preserve"> 2025-2026 eğitim öğretim yılında yeni müfredatın 5. sınıf düzeyinde </w:t>
      </w:r>
      <w:r>
        <w:rPr>
          <w:bCs/>
        </w:rPr>
        <w:t>uygulanmaya başlandığını</w:t>
      </w:r>
      <w:r w:rsidRPr="00D119E1">
        <w:rPr>
          <w:bCs/>
        </w:rPr>
        <w:t>, diğer sınıflarda da kademeli olarak uygulanmaya başlanacağını belirtti.</w:t>
      </w:r>
      <w:r w:rsidRPr="00217780">
        <w:t xml:space="preserve"> </w:t>
      </w:r>
    </w:p>
    <w:p w14:paraId="43636BCB" w14:textId="77777777" w:rsidR="00214311" w:rsidRDefault="00214311" w:rsidP="00214311">
      <w:pPr>
        <w:spacing w:line="276" w:lineRule="auto"/>
        <w:ind w:firstLine="708"/>
      </w:pPr>
      <w:r>
        <w:t xml:space="preserve">İngilizce </w:t>
      </w:r>
      <w:proofErr w:type="gramStart"/>
      <w:r>
        <w:t xml:space="preserve">öğretmeni </w:t>
      </w:r>
      <w:r w:rsidRPr="00D119E1">
        <w:t xml:space="preserve"> …</w:t>
      </w:r>
      <w:proofErr w:type="gramEnd"/>
      <w:r w:rsidRPr="00D119E1">
        <w:t xml:space="preserve">………………………………… maarif modelin, öğrencilerin belirli bir hazır bulunuşluk seviyesine sahip olduğu varsayılarak hazırlandığını sınıftaki her öğrencinin aynı seviyede olmamasının dersin işlenişinde sorunlar oluşturduğunu belirtti. </w:t>
      </w:r>
      <w:r>
        <w:t>5. Sınıf ders kitabındaki e</w:t>
      </w:r>
      <w:r w:rsidRPr="00D119E1">
        <w:t xml:space="preserve">tkinliklerin çok </w:t>
      </w:r>
      <w:r>
        <w:t xml:space="preserve">yoğun </w:t>
      </w:r>
      <w:r w:rsidRPr="00D119E1">
        <w:t>olması</w:t>
      </w:r>
      <w:r>
        <w:t>nın müfredatın yetiştirilmesinde sıkıntılar oluşturduğunu belirtti.</w:t>
      </w:r>
      <w:r w:rsidRPr="00D119E1">
        <w:tab/>
      </w:r>
    </w:p>
    <w:p w14:paraId="582B15AC" w14:textId="77777777" w:rsidR="00214311" w:rsidRDefault="00214311" w:rsidP="00214311">
      <w:pPr>
        <w:spacing w:line="276" w:lineRule="auto"/>
        <w:ind w:firstLine="708"/>
      </w:pPr>
      <w:r>
        <w:t xml:space="preserve">İngilizce </w:t>
      </w:r>
      <w:proofErr w:type="gramStart"/>
      <w:r>
        <w:t xml:space="preserve">öğretmeni </w:t>
      </w:r>
      <w:r w:rsidRPr="00D119E1">
        <w:t xml:space="preserve"> …</w:t>
      </w:r>
      <w:proofErr w:type="gramEnd"/>
      <w:r w:rsidRPr="00D119E1">
        <w:t xml:space="preserve">………………………………… öğrenme çıktılarının </w:t>
      </w:r>
      <w:r w:rsidRPr="00D119E1">
        <w:rPr>
          <w:bCs/>
        </w:rPr>
        <w:t>derinlemesine öğrenme</w:t>
      </w:r>
      <w:r w:rsidRPr="00D119E1">
        <w:rPr>
          <w:b/>
        </w:rPr>
        <w:t xml:space="preserve"> </w:t>
      </w:r>
      <w:r w:rsidRPr="00D119E1">
        <w:t>ve</w:t>
      </w:r>
      <w:r w:rsidRPr="00D119E1">
        <w:rPr>
          <w:b/>
        </w:rPr>
        <w:t xml:space="preserve"> </w:t>
      </w:r>
      <w:r w:rsidRPr="00D119E1">
        <w:rPr>
          <w:bCs/>
        </w:rPr>
        <w:t>beceri temelli</w:t>
      </w:r>
      <w:r w:rsidRPr="00D119E1">
        <w:rPr>
          <w:b/>
        </w:rPr>
        <w:t xml:space="preserve"> </w:t>
      </w:r>
      <w:r w:rsidRPr="00D119E1">
        <w:t xml:space="preserve">yapı üzerine kurulu olmasına rağmen ders saatlerinin yetersiz olduğunu etkinlik, ölçme-değerlendirme ve geri bildirim için ayrılan sürenin sınırlı olduğunu öğrencilerin; eleştirel düşünme, sorgulama, kanıt kullanma, sorumluluk alma gibi becerilerinin yeterince gelişmediğini bu durumun, programın öngördüğü </w:t>
      </w:r>
      <w:r w:rsidRPr="00D119E1">
        <w:rPr>
          <w:bCs/>
        </w:rPr>
        <w:t>aktif öğrenme ortamlarının</w:t>
      </w:r>
      <w:r w:rsidRPr="00D119E1">
        <w:t xml:space="preserve"> kurulmasını zorlaştırdığını belirtti.</w:t>
      </w:r>
    </w:p>
    <w:p w14:paraId="07EB59E7" w14:textId="77777777" w:rsidR="00214311" w:rsidRDefault="00214311" w:rsidP="00214311">
      <w:pPr>
        <w:spacing w:line="276" w:lineRule="auto"/>
        <w:ind w:firstLine="708"/>
      </w:pPr>
      <w:r w:rsidRPr="00D97FAC">
        <w:t xml:space="preserve">Bu sorunlara yönelik olarak, öğretmenler tarafından çeşitli çözüm önerileri dile getirilmiştir. Öncelikle sınıflarda öğrencilerin hazır bulunuşluk düzeylerinin farklılık göstermesi nedeniyle öğretim sürecinin zorlaştığı, bu durumu dengelemek amacıyla aynı kazanıma yönelik farklı düzeylerde etkinliklerin hazırlanmasının, grup ve istasyon çalışmalarına daha fazla yer verilmesinin ve ünitelere başlamadan önce kısa tanılama uygulamalarıyla öğrencilerin seviyelerinin belirlenmesinin faydalı olacağı ifade edilmiştir. Ayrıca güçlü öğrencilerin akranlarına rehberlik etmesinin hem iş birliğini artıracağı hem de öğrenme sürecini destekleyeceği belirtilmiştir. Ders saatlerinin yetersizliği sorununa karşılık olarak ise bazı içeriklerin sınıf dışına taşınabileceği, özellikle kelime öğretimi ve dil bilgisi sunumlarının video ya da kısa dijital materyaller aracılığıyla evde yapılmasının, sınıf içinde ise uygulama, konuşma ve üretim becerilerine daha fazla zaman ayrılmasının uygun olacağı vurgulanmıştır. Bunun yanında ders kitabındaki etkinliklerin tamamının uygulanmasının zorunlu olmadığı, kazanımlarla doğrudan ilişkili olanların seçilerek ders süresinin daha verimli kullanılabileceği ve ölçme-değerlendirme ile geri bildirim süreçlerinin daha planlı şekilde yapılandırılmasının öğrenme kalitesini artıracağı görüşü paylaşılmıştır. Ayrıca </w:t>
      </w:r>
      <w:r w:rsidRPr="00D97FAC">
        <w:lastRenderedPageBreak/>
        <w:t>öğrencilerin eleştirel düşünme, sorgulama ve sorumluluk alma becerilerinin gelişimini desteklemek için proje temelli çalışmalara ve kısa performans görevlerine daha sık yer verilmesinin, böylece programın öngördüğü aktif öğrenme ortamlarının oluşturulmasının kolaylaşacağı ifade edilmiştir.</w:t>
      </w:r>
    </w:p>
    <w:p w14:paraId="7E4F3CC7" w14:textId="77777777" w:rsidR="00214311" w:rsidRDefault="00214311" w:rsidP="00214311">
      <w:pPr>
        <w:spacing w:line="276" w:lineRule="auto"/>
        <w:ind w:firstLine="708"/>
      </w:pPr>
    </w:p>
    <w:p w14:paraId="6AE4B467" w14:textId="77777777" w:rsidR="00214311" w:rsidRDefault="00214311" w:rsidP="00214311">
      <w:pPr>
        <w:spacing w:line="276" w:lineRule="auto"/>
        <w:ind w:firstLine="708"/>
        <w:jc w:val="both"/>
      </w:pPr>
      <w:r w:rsidRPr="00D119E1">
        <w:rPr>
          <w:b/>
          <w:bCs/>
        </w:rPr>
        <w:t xml:space="preserve">5. </w:t>
      </w:r>
      <w:r>
        <w:t xml:space="preserve">Bakanlık ilgili genelgesinde </w:t>
      </w:r>
      <w:r w:rsidRPr="00D97FAC">
        <w:t xml:space="preserve">2025-2026 eğitim ve öğretim yılı boyunca yürütülecek etkinlikler, planlanacak görev, etkinlik ve projeler ile öğrenci kulüplerinin çalışmalarında "Aile Yılı" temasına uygun olarak ailenin korunması ve güçlendirilmesine yönelik Bakanlık politikalarının takip edilmesi, proje ve etkinliklerin hayata geçirilmesi </w:t>
      </w:r>
      <w:r>
        <w:t>gerektiğini belirtmiştir.</w:t>
      </w:r>
    </w:p>
    <w:p w14:paraId="1DC9B0C1" w14:textId="40DBA6E3" w:rsidR="00214311" w:rsidRDefault="00214311" w:rsidP="00214311">
      <w:pPr>
        <w:spacing w:line="276" w:lineRule="auto"/>
        <w:ind w:firstLine="708"/>
        <w:jc w:val="both"/>
      </w:pPr>
      <w:r w:rsidRPr="00D97FAC">
        <w:t>“Aile Yılı” kapsamında yürütülecek çalışmalara İngilizce derslerinde de yer verilmesinin uygun olacağı görüşülmüştür. Bu kapsamda aile katılımını artırmaya yönelik ev temelli küçük görevlerin, aile bireyleriyle birlikte yapılabilecek basit konuşma etkinliklerinin ve günlük yaşamda İngilizce kullanımını teşvik eden çalışmaların planlanabileceği ifade edilmiştir. Öğrencilerin aileleriyle birlikte kısa sunumlar hazırlamaları, kelime listeleri oluşturmaları veya kültürel temalı etkinlikler yapmalarının hem dil gelişimini destekleyeceği hem de okul–aile iş birliğini güçlendireceği belirtilmiştir. Bu doğrultuda yıllık planlarda uygun ünitelere entegre edilecek etkinliklerin zümre öğretmenleri tarafından ortaklaşa hazırlanmasına karar verilmiştir.</w:t>
      </w:r>
    </w:p>
    <w:p w14:paraId="2C0EC734" w14:textId="60D9F536" w:rsidR="00327DB4" w:rsidRDefault="00214311" w:rsidP="00214311">
      <w:pPr>
        <w:spacing w:before="100" w:beforeAutospacing="1" w:after="100" w:afterAutospacing="1" w:line="276" w:lineRule="auto"/>
        <w:ind w:firstLine="708"/>
        <w:jc w:val="both"/>
        <w:rPr>
          <w:b/>
        </w:rPr>
      </w:pPr>
      <w:r>
        <w:rPr>
          <w:b/>
        </w:rPr>
        <w:t>6</w:t>
      </w:r>
      <w:r w:rsidR="00327DB4" w:rsidRPr="00327DB4">
        <w:rPr>
          <w:b/>
        </w:rPr>
        <w:t xml:space="preserve">. </w:t>
      </w:r>
      <w:r w:rsidR="00327DB4" w:rsidRPr="00801C28">
        <w:rPr>
          <w:noProof/>
        </w:rPr>
        <w:t xml:space="preserve">Talim Terbiye Kurulu Başkanlığınca yayınlanan 15  sayılı ve 19/01/2018 Tarihli </w:t>
      </w:r>
      <w:r w:rsidR="00327DB4" w:rsidRPr="00801C28">
        <w:rPr>
          <w:b/>
          <w:noProof/>
        </w:rPr>
        <w:t>Ortaokul ve İmam Hatip Ortaokulu (5-8. Sınıflar) İngilizce Dersi Ögretim Programı’nın</w:t>
      </w:r>
      <w:r w:rsidR="00327DB4" w:rsidRPr="00801C28">
        <w:rPr>
          <w:b/>
        </w:rPr>
        <w:t xml:space="preserve"> </w:t>
      </w:r>
      <w:r w:rsidR="00327DB4" w:rsidRPr="00801C28">
        <w:t xml:space="preserve">tüm sınıflarda sorunsuz uygulandığını </w:t>
      </w:r>
      <w:r w:rsidR="00327DB4">
        <w:t>belirtildi</w:t>
      </w:r>
      <w:r w:rsidR="00327DB4" w:rsidRPr="00801C28">
        <w:t>.</w:t>
      </w:r>
    </w:p>
    <w:p w14:paraId="4DFCD880" w14:textId="517056E9" w:rsidR="00327DB4" w:rsidRPr="00327DB4" w:rsidRDefault="00214311" w:rsidP="00214311">
      <w:pPr>
        <w:spacing w:before="100" w:beforeAutospacing="1" w:after="100" w:afterAutospacing="1" w:line="276" w:lineRule="auto"/>
        <w:ind w:firstLine="708"/>
        <w:jc w:val="both"/>
        <w:rPr>
          <w:b/>
        </w:rPr>
      </w:pPr>
      <w:r>
        <w:rPr>
          <w:b/>
        </w:rPr>
        <w:t>7</w:t>
      </w:r>
      <w:r w:rsidR="00327DB4" w:rsidRPr="00327DB4">
        <w:rPr>
          <w:b/>
        </w:rPr>
        <w:t xml:space="preserve">. </w:t>
      </w:r>
      <w:r w:rsidR="00327DB4">
        <w:t xml:space="preserve">Zümre başkanı ……………. </w:t>
      </w:r>
      <w:r w:rsidR="00327DB4" w:rsidRPr="00BF0540">
        <w:t xml:space="preserve">MEB tarafından </w:t>
      </w:r>
      <w:hyperlink r:id="rId8" w:history="1">
        <w:r w:rsidR="00327DB4" w:rsidRPr="00BF0540">
          <w:rPr>
            <w:rStyle w:val="Kpr"/>
          </w:rPr>
          <w:t>http://yardimcikaynaklar.meb.gov.tr</w:t>
        </w:r>
      </w:hyperlink>
      <w:r w:rsidR="00327DB4" w:rsidRPr="00BF0540">
        <w:t xml:space="preserve"> </w:t>
      </w:r>
      <w:r w:rsidR="00327DB4">
        <w:t>sitesindeki</w:t>
      </w:r>
      <w:r w:rsidR="00327DB4" w:rsidRPr="00BF0540">
        <w:t xml:space="preserve"> paylaşılan ünite kaynaklarının tüm zümre öğretmenleri tarafından kullanıldığı belirtildi. Bu çalışmaların 2.dönemde de uygulanması gerektiğini fikir birliğine varıldı. </w:t>
      </w:r>
    </w:p>
    <w:p w14:paraId="780A92B1" w14:textId="77777777" w:rsidR="00327DB4" w:rsidRDefault="00327DB4" w:rsidP="00327DB4">
      <w:pPr>
        <w:spacing w:line="276" w:lineRule="auto"/>
        <w:jc w:val="both"/>
      </w:pPr>
      <w:r>
        <w:t xml:space="preserve">Yine </w:t>
      </w:r>
      <w:hyperlink r:id="rId9" w:history="1">
        <w:r w:rsidRPr="00BF0540">
          <w:rPr>
            <w:rStyle w:val="Kpr"/>
          </w:rPr>
          <w:t>https://ods.eba.gov.tr/</w:t>
        </w:r>
      </w:hyperlink>
      <w:r>
        <w:t xml:space="preserve"> </w:t>
      </w:r>
      <w:r w:rsidRPr="00BF0540">
        <w:t>sitesinde</w:t>
      </w:r>
      <w:r>
        <w:t xml:space="preserve"> üniteler,</w:t>
      </w:r>
      <w:r w:rsidRPr="00BF0540">
        <w:t xml:space="preserve"> LGS ve DYK modüllerinde çok faydalı </w:t>
      </w:r>
      <w:r>
        <w:t>kaynaklar</w:t>
      </w:r>
      <w:r w:rsidRPr="00BF0540">
        <w:t xml:space="preserve"> olduğunu, bu </w:t>
      </w:r>
      <w:r>
        <w:t>kaynakların</w:t>
      </w:r>
      <w:r w:rsidRPr="00BF0540">
        <w:t xml:space="preserve"> ders esnasında </w:t>
      </w:r>
      <w:r>
        <w:t>kullanılabileceği veya</w:t>
      </w:r>
      <w:r w:rsidRPr="00BF0540">
        <w:t xml:space="preserve"> öğrencilere online ödev olarak da </w:t>
      </w:r>
      <w:r>
        <w:t>verilebileceği belirtildi.</w:t>
      </w:r>
      <w:r w:rsidRPr="00BF0540">
        <w:t xml:space="preserve"> 2.</w:t>
      </w:r>
      <w:r>
        <w:t xml:space="preserve"> d</w:t>
      </w:r>
      <w:r w:rsidRPr="00BF0540">
        <w:t xml:space="preserve">önem </w:t>
      </w:r>
      <w:r>
        <w:t>de bu kaynakları</w:t>
      </w:r>
      <w:r w:rsidR="000429AA">
        <w:t>n kullanılmasına karar verildi.</w:t>
      </w:r>
    </w:p>
    <w:p w14:paraId="48AA9B98" w14:textId="77777777" w:rsidR="000429AA" w:rsidRDefault="000429AA" w:rsidP="00327DB4">
      <w:pPr>
        <w:spacing w:line="276" w:lineRule="auto"/>
        <w:jc w:val="both"/>
        <w:rPr>
          <w:b/>
        </w:rPr>
      </w:pPr>
    </w:p>
    <w:p w14:paraId="541FE378" w14:textId="77777777" w:rsidR="002D14D0" w:rsidRPr="00C86F69" w:rsidRDefault="001F3979" w:rsidP="00327DB4">
      <w:pPr>
        <w:spacing w:line="276" w:lineRule="auto"/>
        <w:jc w:val="both"/>
      </w:pPr>
      <w:r>
        <w:t>İngilizce Öğretmeni</w:t>
      </w:r>
      <w:r w:rsidRPr="009D4353">
        <w:t xml:space="preserve"> </w:t>
      </w:r>
      <w:r w:rsidR="00C86F69">
        <w:t xml:space="preserve">…………… </w:t>
      </w:r>
      <w:r w:rsidRPr="009D4353">
        <w:t xml:space="preserve"> </w:t>
      </w:r>
      <w:proofErr w:type="spellStart"/>
      <w:r w:rsidRPr="009D4353">
        <w:t>EBA’nın</w:t>
      </w:r>
      <w:proofErr w:type="spellEnd"/>
      <w:r w:rsidRPr="009D4353">
        <w:t xml:space="preserve"> etkin kullanımının</w:t>
      </w:r>
      <w:r>
        <w:t xml:space="preserve"> öğrenci başarısının arttırılması hususunda </w:t>
      </w:r>
      <w:r w:rsidRPr="009D4353">
        <w:t>çok önemli olduğunu belirtti. Etkileşimli tahtalarının kullanımının giderek arttırılmasının ve etkileşimli tahta kullanımında öğrenci katılımının arttırılmasının çok önemli olduğunu belirtti.</w:t>
      </w:r>
      <w:r w:rsidR="00C86F69">
        <w:t xml:space="preserve"> Ayrıca d</w:t>
      </w:r>
      <w:r w:rsidR="002D14D0" w:rsidRPr="00FC1EFA">
        <w:rPr>
          <w:szCs w:val="22"/>
        </w:rPr>
        <w:t>ers işlenişinde uygulanacak yöntem ve teknikler öncelikle sınıfın seviyesine ve öğrencinin algılama yeteneğine ve konuya göre seçilmesine önemle dikkat edilmesine ve bütün bunlar göz önünde bulundurularak uygun yöntem ve tekniklerin seçilmesine dikkat çekti.</w:t>
      </w:r>
    </w:p>
    <w:p w14:paraId="666656D9" w14:textId="77777777" w:rsidR="002D14D0" w:rsidRDefault="002D14D0" w:rsidP="00B52E6E">
      <w:pPr>
        <w:spacing w:line="276" w:lineRule="auto"/>
        <w:ind w:firstLine="708"/>
        <w:jc w:val="both"/>
        <w:rPr>
          <w:szCs w:val="22"/>
        </w:rPr>
      </w:pPr>
    </w:p>
    <w:p w14:paraId="7F1E9E04" w14:textId="77777777" w:rsidR="002D14D0" w:rsidRDefault="002D14D0" w:rsidP="00327DB4">
      <w:pPr>
        <w:spacing w:line="276" w:lineRule="auto"/>
        <w:jc w:val="both"/>
        <w:rPr>
          <w:szCs w:val="22"/>
        </w:rPr>
      </w:pPr>
      <w:r w:rsidRPr="00790AF9">
        <w:rPr>
          <w:szCs w:val="22"/>
        </w:rPr>
        <w:t>İngilizce Öğretmeni …………………….</w:t>
      </w:r>
      <w:r w:rsidR="00C86F69">
        <w:rPr>
          <w:szCs w:val="22"/>
        </w:rPr>
        <w:t xml:space="preserve"> </w:t>
      </w:r>
      <w:proofErr w:type="gramStart"/>
      <w:r w:rsidR="00C86F69">
        <w:rPr>
          <w:szCs w:val="22"/>
        </w:rPr>
        <w:t>d</w:t>
      </w:r>
      <w:r w:rsidRPr="00790AF9">
        <w:rPr>
          <w:szCs w:val="22"/>
        </w:rPr>
        <w:t>il</w:t>
      </w:r>
      <w:proofErr w:type="gramEnd"/>
      <w:r w:rsidRPr="00790AF9">
        <w:rPr>
          <w:szCs w:val="22"/>
        </w:rPr>
        <w:t xml:space="preserve"> öğrenmenin amacının iletişim olduğunu unutmadan, etkinlikleri ve ders işlenişini k</w:t>
      </w:r>
      <w:r>
        <w:rPr>
          <w:szCs w:val="22"/>
        </w:rPr>
        <w:t>onuşmaya odaklı hale getirmesi, d</w:t>
      </w:r>
      <w:r w:rsidRPr="00790AF9">
        <w:rPr>
          <w:szCs w:val="22"/>
        </w:rPr>
        <w:t>ersin çoğunluklu olarak İ</w:t>
      </w:r>
      <w:r>
        <w:rPr>
          <w:szCs w:val="22"/>
        </w:rPr>
        <w:t>ngilizce konuşarak anlatılması ve d</w:t>
      </w:r>
      <w:r w:rsidRPr="00790AF9">
        <w:rPr>
          <w:szCs w:val="22"/>
        </w:rPr>
        <w:t>ilin temelinin kelime olduğu fikrinden hareketle Kelime bilgisine ağırlık veril</w:t>
      </w:r>
      <w:r>
        <w:rPr>
          <w:szCs w:val="22"/>
        </w:rPr>
        <w:t>mesi gerektiğini belirtti.</w:t>
      </w:r>
    </w:p>
    <w:p w14:paraId="54A101D4" w14:textId="77777777" w:rsidR="00A85899" w:rsidRDefault="00A85899" w:rsidP="00A85899">
      <w:pPr>
        <w:spacing w:line="276" w:lineRule="auto"/>
        <w:ind w:firstLine="708"/>
        <w:jc w:val="both"/>
      </w:pPr>
    </w:p>
    <w:p w14:paraId="3FCFFDF4" w14:textId="77777777" w:rsidR="00A85899" w:rsidRDefault="000429AA" w:rsidP="00AF7C90">
      <w:pPr>
        <w:spacing w:line="276" w:lineRule="auto"/>
        <w:jc w:val="both"/>
      </w:pPr>
      <w:r>
        <w:t>Ayrıca aşağıdaki konular hakkında görüş birliğine varıldı:</w:t>
      </w:r>
    </w:p>
    <w:p w14:paraId="294E4E9C" w14:textId="77777777" w:rsidR="000429AA" w:rsidRPr="000429AA" w:rsidRDefault="000429AA" w:rsidP="000429AA">
      <w:pPr>
        <w:pStyle w:val="ListeParagraf"/>
        <w:numPr>
          <w:ilvl w:val="0"/>
          <w:numId w:val="12"/>
        </w:numPr>
        <w:spacing w:line="276" w:lineRule="auto"/>
        <w:jc w:val="both"/>
      </w:pPr>
      <w:r w:rsidRPr="000429AA">
        <w:lastRenderedPageBreak/>
        <w:t>Öğrenci Merkezli Yaklaşım: Öğrencilerin bireysel ihtiyaçlarını ve öğrenme stillerini dikkate alarak ders planları hazırlamak. Farklı öğrenme stillerine (görsel, işitsel, kinestetik) uygun materyaller kullanmak.</w:t>
      </w:r>
    </w:p>
    <w:p w14:paraId="3C2A8FC3" w14:textId="77777777" w:rsidR="000429AA" w:rsidRPr="000429AA" w:rsidRDefault="000429AA" w:rsidP="000429AA">
      <w:pPr>
        <w:spacing w:line="276" w:lineRule="auto"/>
        <w:jc w:val="both"/>
      </w:pPr>
    </w:p>
    <w:p w14:paraId="47DA048E" w14:textId="77777777" w:rsidR="000429AA" w:rsidRPr="000429AA" w:rsidRDefault="000429AA" w:rsidP="000429AA">
      <w:pPr>
        <w:pStyle w:val="ListeParagraf"/>
        <w:numPr>
          <w:ilvl w:val="0"/>
          <w:numId w:val="12"/>
        </w:numPr>
        <w:spacing w:line="276" w:lineRule="auto"/>
        <w:jc w:val="both"/>
      </w:pPr>
      <w:r w:rsidRPr="000429AA">
        <w:t>Etkili Öğretim Yöntemleri: İletişimsel dil öğretimi (</w:t>
      </w:r>
      <w:proofErr w:type="spellStart"/>
      <w:r w:rsidRPr="000429AA">
        <w:t>Communicative</w:t>
      </w:r>
      <w:proofErr w:type="spellEnd"/>
      <w:r w:rsidRPr="000429AA">
        <w:t xml:space="preserve"> Language </w:t>
      </w:r>
      <w:proofErr w:type="spellStart"/>
      <w:r w:rsidRPr="000429AA">
        <w:t>Teaching</w:t>
      </w:r>
      <w:proofErr w:type="spellEnd"/>
      <w:r w:rsidRPr="000429AA">
        <w:t>) gibi modern yöntemler kullanarak öğrencilerin dil becerilerini aktif olarak kullanmalarını sağlamak.</w:t>
      </w:r>
    </w:p>
    <w:p w14:paraId="11ED97D3" w14:textId="77777777" w:rsidR="000429AA" w:rsidRPr="000429AA" w:rsidRDefault="000429AA" w:rsidP="000429AA">
      <w:pPr>
        <w:spacing w:line="276" w:lineRule="auto"/>
        <w:jc w:val="both"/>
      </w:pPr>
    </w:p>
    <w:p w14:paraId="62E64421" w14:textId="77777777" w:rsidR="000429AA" w:rsidRPr="000429AA" w:rsidRDefault="000429AA" w:rsidP="000429AA">
      <w:pPr>
        <w:pStyle w:val="ListeParagraf"/>
        <w:numPr>
          <w:ilvl w:val="0"/>
          <w:numId w:val="12"/>
        </w:numPr>
        <w:spacing w:line="276" w:lineRule="auto"/>
        <w:jc w:val="both"/>
      </w:pPr>
      <w:r w:rsidRPr="000429AA">
        <w:t xml:space="preserve">Teknoloji Entegrasyonu: Dijital araçlar, interaktif uygulamalar ve online kaynaklar kullanarak dersleri daha ilgi çekici hale getirmek. Örneğin, dil öğrenme uygulamaları, online </w:t>
      </w:r>
      <w:proofErr w:type="spellStart"/>
      <w:r w:rsidRPr="000429AA">
        <w:t>quizler</w:t>
      </w:r>
      <w:proofErr w:type="spellEnd"/>
      <w:r w:rsidRPr="000429AA">
        <w:t xml:space="preserve"> ve video içerikleri.</w:t>
      </w:r>
    </w:p>
    <w:p w14:paraId="36D094F5" w14:textId="77777777" w:rsidR="000429AA" w:rsidRPr="000429AA" w:rsidRDefault="000429AA" w:rsidP="000429AA">
      <w:pPr>
        <w:spacing w:line="276" w:lineRule="auto"/>
        <w:jc w:val="both"/>
      </w:pPr>
    </w:p>
    <w:p w14:paraId="7AEF5537" w14:textId="77777777" w:rsidR="000429AA" w:rsidRPr="000429AA" w:rsidRDefault="000429AA" w:rsidP="000429AA">
      <w:pPr>
        <w:pStyle w:val="ListeParagraf"/>
        <w:numPr>
          <w:ilvl w:val="0"/>
          <w:numId w:val="12"/>
        </w:numPr>
        <w:spacing w:line="276" w:lineRule="auto"/>
        <w:jc w:val="both"/>
      </w:pPr>
      <w:r w:rsidRPr="000429AA">
        <w:t>Dil Öğrenme Ortamı: Sınıf içinde İngilizce konuşma pratiği yapabilecekleri bir ortam oluşturmak. Öğrencilerin kendilerini rahat hissedebilecekleri ve hata yapmaktan korkmayacakları bir atmosfer yaratmak.</w:t>
      </w:r>
    </w:p>
    <w:p w14:paraId="4AA5137E" w14:textId="77777777" w:rsidR="000429AA" w:rsidRPr="000429AA" w:rsidRDefault="000429AA" w:rsidP="000429AA">
      <w:pPr>
        <w:spacing w:line="276" w:lineRule="auto"/>
        <w:jc w:val="both"/>
      </w:pPr>
    </w:p>
    <w:p w14:paraId="39E9B3FF" w14:textId="77777777" w:rsidR="000429AA" w:rsidRPr="000429AA" w:rsidRDefault="000429AA" w:rsidP="000429AA">
      <w:pPr>
        <w:pStyle w:val="ListeParagraf"/>
        <w:numPr>
          <w:ilvl w:val="0"/>
          <w:numId w:val="12"/>
        </w:numPr>
        <w:spacing w:line="276" w:lineRule="auto"/>
        <w:jc w:val="both"/>
      </w:pPr>
      <w:r w:rsidRPr="000429AA">
        <w:t>Düzenli Geri Bildirim: Öğrencilere düzenli olarak geri bildirim vermek, eksik oldukları alanları belirlemek ve bu alanlarda gelişmelerine yardımcı olmak.</w:t>
      </w:r>
    </w:p>
    <w:p w14:paraId="55AB14B4" w14:textId="77777777" w:rsidR="000429AA" w:rsidRPr="000429AA" w:rsidRDefault="000429AA" w:rsidP="000429AA">
      <w:pPr>
        <w:spacing w:line="276" w:lineRule="auto"/>
        <w:jc w:val="both"/>
      </w:pPr>
    </w:p>
    <w:p w14:paraId="1F4619C8" w14:textId="77777777" w:rsidR="000429AA" w:rsidRPr="000429AA" w:rsidRDefault="000429AA" w:rsidP="000429AA">
      <w:pPr>
        <w:pStyle w:val="ListeParagraf"/>
        <w:numPr>
          <w:ilvl w:val="0"/>
          <w:numId w:val="12"/>
        </w:numPr>
        <w:spacing w:line="276" w:lineRule="auto"/>
        <w:jc w:val="both"/>
      </w:pPr>
      <w:r w:rsidRPr="000429AA">
        <w:t>Motivasyon Artırıcı Faaliyetler: Öğrencilerin İngilizce öğrenmeye karşı motivasyonlarını artırmak için yarışmalar, projeler, drama etkinlikleri ve grup çalışmaları düzenlemek.</w:t>
      </w:r>
    </w:p>
    <w:p w14:paraId="5F57BFB5" w14:textId="77777777" w:rsidR="000429AA" w:rsidRPr="000429AA" w:rsidRDefault="000429AA" w:rsidP="000429AA">
      <w:pPr>
        <w:spacing w:line="276" w:lineRule="auto"/>
        <w:jc w:val="both"/>
      </w:pPr>
    </w:p>
    <w:p w14:paraId="4462697B" w14:textId="77777777" w:rsidR="000429AA" w:rsidRPr="000429AA" w:rsidRDefault="000429AA" w:rsidP="000429AA">
      <w:pPr>
        <w:pStyle w:val="ListeParagraf"/>
        <w:numPr>
          <w:ilvl w:val="0"/>
          <w:numId w:val="12"/>
        </w:numPr>
        <w:spacing w:line="276" w:lineRule="auto"/>
        <w:jc w:val="both"/>
      </w:pPr>
      <w:r w:rsidRPr="000429AA">
        <w:t>Kelime ve Gramer Çalışmaları: Düzenli kelime öğrenme etkinlikleri ve gramer alıştırmaları yaparak temel dil becerilerini güçlendirmek.</w:t>
      </w:r>
    </w:p>
    <w:p w14:paraId="0E756EA6" w14:textId="77777777" w:rsidR="000429AA" w:rsidRPr="000429AA" w:rsidRDefault="000429AA" w:rsidP="000429AA">
      <w:pPr>
        <w:spacing w:line="276" w:lineRule="auto"/>
        <w:jc w:val="both"/>
      </w:pPr>
    </w:p>
    <w:p w14:paraId="4A229D69" w14:textId="77777777" w:rsidR="000429AA" w:rsidRPr="000429AA" w:rsidRDefault="000429AA" w:rsidP="000429AA">
      <w:pPr>
        <w:pStyle w:val="ListeParagraf"/>
        <w:numPr>
          <w:ilvl w:val="0"/>
          <w:numId w:val="12"/>
        </w:numPr>
        <w:spacing w:line="276" w:lineRule="auto"/>
        <w:jc w:val="both"/>
      </w:pPr>
      <w:r w:rsidRPr="000429AA">
        <w:t>Okuma ve Yazma Becerilerini Geliştirme: Öğrencilerin okuma ve yazma becerilerini geliştirmek için düzenli okuma parçaları ve yazma ödevleri vermek. Özellikle özgün metinler üzerinde çalışmak.</w:t>
      </w:r>
    </w:p>
    <w:p w14:paraId="2CFDAD72" w14:textId="77777777" w:rsidR="000429AA" w:rsidRPr="000429AA" w:rsidRDefault="000429AA" w:rsidP="000429AA">
      <w:pPr>
        <w:spacing w:line="276" w:lineRule="auto"/>
        <w:jc w:val="both"/>
      </w:pPr>
    </w:p>
    <w:p w14:paraId="1AF3C243" w14:textId="77777777" w:rsidR="000429AA" w:rsidRPr="000429AA" w:rsidRDefault="000429AA" w:rsidP="000429AA">
      <w:pPr>
        <w:pStyle w:val="ListeParagraf"/>
        <w:numPr>
          <w:ilvl w:val="0"/>
          <w:numId w:val="12"/>
        </w:numPr>
        <w:spacing w:line="276" w:lineRule="auto"/>
        <w:jc w:val="both"/>
      </w:pPr>
      <w:r w:rsidRPr="000429AA">
        <w:t>Konuşma ve Dinleme Pratiği: Öğrencilerin konuşma ve dinleme becerilerini geliştirmek için diyaloglar, rol yapma etkinlikleri ve dinleme egzersizleri yapmak.</w:t>
      </w:r>
    </w:p>
    <w:p w14:paraId="147041A2" w14:textId="77777777" w:rsidR="000429AA" w:rsidRPr="000429AA" w:rsidRDefault="000429AA" w:rsidP="000429AA">
      <w:pPr>
        <w:spacing w:line="276" w:lineRule="auto"/>
        <w:jc w:val="both"/>
      </w:pPr>
    </w:p>
    <w:p w14:paraId="3192ADA8" w14:textId="77777777" w:rsidR="000429AA" w:rsidRPr="000429AA" w:rsidRDefault="000429AA" w:rsidP="000429AA">
      <w:pPr>
        <w:pStyle w:val="ListeParagraf"/>
        <w:numPr>
          <w:ilvl w:val="0"/>
          <w:numId w:val="12"/>
        </w:numPr>
        <w:spacing w:line="276" w:lineRule="auto"/>
        <w:jc w:val="both"/>
      </w:pPr>
      <w:r w:rsidRPr="000429AA">
        <w:t>Velilerle İş Birliği: Velileri sürece dahil ederek, öğrencilerin evde de İngilizce pratiği yapmalarını teşvik etmek. Velilere, çocuklarının dil öğrenme sürecini nasıl destekleyebilecekleri konusunda rehberlik etmek.</w:t>
      </w:r>
    </w:p>
    <w:p w14:paraId="631CDCA6" w14:textId="77777777" w:rsidR="000429AA" w:rsidRPr="000429AA" w:rsidRDefault="000429AA" w:rsidP="000429AA">
      <w:pPr>
        <w:spacing w:line="276" w:lineRule="auto"/>
        <w:jc w:val="both"/>
      </w:pPr>
    </w:p>
    <w:p w14:paraId="6549A53E" w14:textId="77777777" w:rsidR="000429AA" w:rsidRPr="000429AA" w:rsidRDefault="000429AA" w:rsidP="000429AA">
      <w:pPr>
        <w:pStyle w:val="ListeParagraf"/>
        <w:numPr>
          <w:ilvl w:val="0"/>
          <w:numId w:val="12"/>
        </w:numPr>
        <w:spacing w:line="276" w:lineRule="auto"/>
        <w:jc w:val="both"/>
      </w:pPr>
      <w:r w:rsidRPr="000429AA">
        <w:t>Ölçme ve Değerlendirme Çeşitliliği: Sadece sınavlara değil, projelere, sunumlara ve sınıf içi performansa dayalı değerlendirme yöntemleri kullanmak.</w:t>
      </w:r>
    </w:p>
    <w:p w14:paraId="55552CAA" w14:textId="77777777" w:rsidR="000429AA" w:rsidRPr="000429AA" w:rsidRDefault="000429AA" w:rsidP="000429AA">
      <w:pPr>
        <w:spacing w:line="276" w:lineRule="auto"/>
        <w:jc w:val="both"/>
      </w:pPr>
    </w:p>
    <w:p w14:paraId="3F9F5A3D" w14:textId="77777777" w:rsidR="000429AA" w:rsidRPr="000429AA" w:rsidRDefault="000429AA" w:rsidP="000429AA">
      <w:pPr>
        <w:pStyle w:val="ListeParagraf"/>
        <w:numPr>
          <w:ilvl w:val="0"/>
          <w:numId w:val="12"/>
        </w:numPr>
        <w:spacing w:line="276" w:lineRule="auto"/>
        <w:jc w:val="both"/>
      </w:pPr>
      <w:r w:rsidRPr="000429AA">
        <w:t>Kültürel İçerik: İngilizceyi sadece bir dil olarak değil, kültürün bir parçası olarak öğretmek. Öğrencilerin İngilizce konuşulan ülkelerin kültürlerini tanımalarını sağlamak.</w:t>
      </w:r>
    </w:p>
    <w:p w14:paraId="25E8CE62" w14:textId="77777777" w:rsidR="000429AA" w:rsidRPr="000429AA" w:rsidRDefault="000429AA" w:rsidP="000429AA">
      <w:pPr>
        <w:spacing w:line="276" w:lineRule="auto"/>
        <w:jc w:val="both"/>
      </w:pPr>
    </w:p>
    <w:p w14:paraId="6F425027" w14:textId="77777777" w:rsidR="001F3979" w:rsidRPr="000429AA" w:rsidRDefault="000429AA" w:rsidP="000429AA">
      <w:pPr>
        <w:pStyle w:val="ListeParagraf"/>
        <w:numPr>
          <w:ilvl w:val="0"/>
          <w:numId w:val="12"/>
        </w:numPr>
        <w:spacing w:line="276" w:lineRule="auto"/>
        <w:jc w:val="both"/>
      </w:pPr>
      <w:r w:rsidRPr="000429AA">
        <w:t>Öğretmen Gelişimi: Öğretmenlerin kendi mesleki gelişimlerine önem vererek, yeni öğretim yöntemleri ve teknolojileri hakkında bilgi sahibi olmalarını sağlamak.</w:t>
      </w:r>
    </w:p>
    <w:p w14:paraId="3262372F" w14:textId="77777777" w:rsidR="00C86F69" w:rsidRDefault="00C86F69" w:rsidP="00A85899">
      <w:pPr>
        <w:jc w:val="both"/>
      </w:pPr>
    </w:p>
    <w:p w14:paraId="1CE4972B" w14:textId="2D628859" w:rsidR="00214311" w:rsidRDefault="00214311" w:rsidP="0099431C">
      <w:pPr>
        <w:autoSpaceDE w:val="0"/>
        <w:autoSpaceDN w:val="0"/>
        <w:adjustRightInd w:val="0"/>
        <w:spacing w:line="276" w:lineRule="auto"/>
        <w:ind w:firstLine="360"/>
        <w:jc w:val="both"/>
      </w:pPr>
      <w:r w:rsidRPr="00214311">
        <w:rPr>
          <w:b/>
          <w:bCs/>
        </w:rPr>
        <w:t>8</w:t>
      </w:r>
      <w:r w:rsidR="00C86F69" w:rsidRPr="00214311">
        <w:rPr>
          <w:b/>
          <w:bCs/>
        </w:rPr>
        <w:t>.</w:t>
      </w:r>
      <w:r w:rsidR="00CA3BB1" w:rsidRPr="00CA3BB1">
        <w:t xml:space="preserve"> İlçe düzeyinde</w:t>
      </w:r>
      <w:r w:rsidR="00CA3BB1">
        <w:t xml:space="preserve"> 1. dönem ortak yazılı sınav yapılmadığı zümre başkanı ………… tarafından belirtildi. G</w:t>
      </w:r>
      <w:r w:rsidR="00CA3BB1" w:rsidRPr="00CA3BB1">
        <w:t>erçekleştirilen sınavlar, ortak sınavlar ile merkezi ortak sınavların 2025-2026 eğitim öğretim yılının birinci döneminde uygulanmasında</w:t>
      </w:r>
      <w:r w:rsidR="00CA3BB1">
        <w:t xml:space="preserve"> MEB</w:t>
      </w:r>
      <w:r w:rsidR="00CA3BB1" w:rsidRPr="00CA3BB1">
        <w:t xml:space="preserve"> Ölçme ve Değerlendirme Yönetmeliği ile yazılı ve uygulamalı sınavlara ilişkin </w:t>
      </w:r>
      <w:r w:rsidR="00CA3BB1">
        <w:t xml:space="preserve">bakanlık </w:t>
      </w:r>
      <w:r w:rsidR="00CA3BB1" w:rsidRPr="00CA3BB1">
        <w:t>kılavuz</w:t>
      </w:r>
      <w:r w:rsidR="00CA3BB1">
        <w:t>u</w:t>
      </w:r>
      <w:r w:rsidR="00CA3BB1" w:rsidRPr="00CA3BB1">
        <w:t xml:space="preserve"> esas alınmıştır. Sınavların ilçe genelinde birlik sağlanacak şekilde ikinci dönemde de </w:t>
      </w:r>
      <w:r w:rsidR="00CA3BB1">
        <w:t>bu yönetmelik ve kılavuza göre uygulanmasına devam edileceği vurgulandı.</w:t>
      </w:r>
    </w:p>
    <w:p w14:paraId="653C07F5" w14:textId="77777777" w:rsidR="00214311" w:rsidRDefault="00214311" w:rsidP="0099431C">
      <w:pPr>
        <w:autoSpaceDE w:val="0"/>
        <w:autoSpaceDN w:val="0"/>
        <w:adjustRightInd w:val="0"/>
        <w:spacing w:line="276" w:lineRule="auto"/>
        <w:ind w:firstLine="360"/>
        <w:jc w:val="both"/>
      </w:pPr>
    </w:p>
    <w:p w14:paraId="61C911E0" w14:textId="28A7C660" w:rsidR="00214311" w:rsidRPr="00CA3BB1" w:rsidRDefault="00CA3BB1" w:rsidP="0099431C">
      <w:pPr>
        <w:autoSpaceDE w:val="0"/>
        <w:autoSpaceDN w:val="0"/>
        <w:adjustRightInd w:val="0"/>
        <w:spacing w:line="276" w:lineRule="auto"/>
        <w:ind w:firstLine="360"/>
        <w:jc w:val="both"/>
        <w:rPr>
          <w:b/>
          <w:bCs/>
        </w:rPr>
      </w:pPr>
      <w:r w:rsidRPr="00CA3BB1">
        <w:rPr>
          <w:b/>
          <w:bCs/>
        </w:rPr>
        <w:t xml:space="preserve">9. </w:t>
      </w:r>
      <w:r w:rsidRPr="00CA3BB1">
        <w:t>Eğitim ve öğretimde kalitenin yükseltilmesine yönelik olarak İngilizce derslerinde uygulanabilecek çalışmalar ele alınmıştır. Bu kapsamda öğrencilerin dört temel dil becerisini dengeli biçimde geliştirmeye yönelik etkinliklerin artırılmasının, derslerde iletişim temelli yaklaşımlara daha fazla yer verilmesinin ve öğrencilerin aktif katılımını sağlayacak uygulamaların planlanmasının önemli olduğu ifade edilmiştir. Ölçme ve değerlendirme süreçlerinde süreç odaklı yaklaşımların benimsenmesi, düzenli geri bildirim verilmesi ve bireysel gelişimin izlenmesine yönelik kayıtların tutulmasının öğrenme çıktılarının niteliğini artıracağı belirtilmiştir. Ayrıca dijital içerikler, etkileşimli materyaller ve özgün öğretim araçlarının derslerde daha etkin kullanılmasının motivasyonu artıracağı, farklı öğrenme stillerine hitap eden uygulamaların yaygınlaştırılmasının öğretim sürecine katkı sağlayacağı değerlendirilmiştir. Bu doğrultuda öğretmenler arasında materyal paylaşımının artırılmasına, ortak planlama yapılmasına ve iyi uygulama örneklerinin zümre toplantılarında paylaşılmasına karar verilmiştir.</w:t>
      </w:r>
    </w:p>
    <w:p w14:paraId="487E2DC9" w14:textId="77777777" w:rsidR="00214311" w:rsidRDefault="00214311" w:rsidP="0099431C">
      <w:pPr>
        <w:autoSpaceDE w:val="0"/>
        <w:autoSpaceDN w:val="0"/>
        <w:adjustRightInd w:val="0"/>
        <w:spacing w:line="276" w:lineRule="auto"/>
        <w:ind w:firstLine="360"/>
        <w:jc w:val="both"/>
      </w:pPr>
    </w:p>
    <w:p w14:paraId="02CF94F9" w14:textId="25B27207" w:rsidR="00214311" w:rsidRPr="00CA3BB1" w:rsidRDefault="00CA3BB1" w:rsidP="0099431C">
      <w:pPr>
        <w:autoSpaceDE w:val="0"/>
        <w:autoSpaceDN w:val="0"/>
        <w:adjustRightInd w:val="0"/>
        <w:spacing w:line="276" w:lineRule="auto"/>
        <w:ind w:firstLine="360"/>
        <w:jc w:val="both"/>
      </w:pPr>
      <w:r w:rsidRPr="00CA3BB1">
        <w:rPr>
          <w:b/>
          <w:bCs/>
        </w:rPr>
        <w:t>10.</w:t>
      </w:r>
      <w:r>
        <w:rPr>
          <w:b/>
          <w:bCs/>
        </w:rPr>
        <w:t xml:space="preserve"> </w:t>
      </w:r>
      <w:r w:rsidRPr="00CA3BB1">
        <w:t>İlçe genelinde eğitim-öğretim faaliyetlerinde iş sağlığı ve güvenliği tedbirlerinin birinci dönemde düzenli olarak gözden geçirildiği ve gerekli önlemlerin alındığı belirtilmiştir. Eğitim ortamlarının güvenli ve sağlıklı koşullarda sürdürülmesine, özellikle teknolojik donanımların güvenli kullanımına ve sınıf düzenlerinin uygunluğuna dikkat edildiği ifade edilmiştir. İkinci dönemde de bu uygulamaların devam ettirilmesine karar verilmiştir. Ayrıca öğretmen ve öğrencilere yönelik bilgilendirme çalışmalarının artırılması, risk oluşturabilecek durumların okul yönetimine hızlı şekilde bildirilmesi ve periyodik güvenlik kontrollerinin sürdürülmesinin önemine vurgu yapılmıştır.</w:t>
      </w:r>
    </w:p>
    <w:p w14:paraId="4A63299E" w14:textId="77777777" w:rsidR="00214311" w:rsidRDefault="00214311" w:rsidP="0099431C">
      <w:pPr>
        <w:autoSpaceDE w:val="0"/>
        <w:autoSpaceDN w:val="0"/>
        <w:adjustRightInd w:val="0"/>
        <w:spacing w:line="276" w:lineRule="auto"/>
        <w:ind w:firstLine="360"/>
        <w:jc w:val="both"/>
      </w:pPr>
    </w:p>
    <w:p w14:paraId="1147B983" w14:textId="42219735" w:rsidR="0099431C" w:rsidRPr="00594811" w:rsidRDefault="00594811" w:rsidP="00594811">
      <w:pPr>
        <w:autoSpaceDE w:val="0"/>
        <w:autoSpaceDN w:val="0"/>
        <w:adjustRightInd w:val="0"/>
        <w:spacing w:line="276" w:lineRule="auto"/>
        <w:ind w:firstLine="360"/>
        <w:jc w:val="both"/>
        <w:rPr>
          <w:b/>
          <w:bCs/>
        </w:rPr>
      </w:pPr>
      <w:r w:rsidRPr="00594811">
        <w:rPr>
          <w:b/>
          <w:bCs/>
        </w:rPr>
        <w:t xml:space="preserve">11. </w:t>
      </w:r>
      <w:r w:rsidRPr="00594811">
        <w:t>İngilizce derslerinde öğrenme ve öğretme süreçlerinin öğrencilerin hazır bulunuşluk düzeyleri, ilgi alanları ve öğrenme hızları dikkate alınarak farklılaştırılması, zenginleştirilmesi ve derinleştirilerek planlanması gerektiği ifade edilmiştir. Bu kapsamda aynı kazanıma yönelik farklı seviyelerde etkinlikler hazırlanmasının, proje ve görev temelli çalışmalarla öğrencilerin dili gerçek yaşam bağlamlarında kullanmalarının sağlanmasının ve üst düzey düşünme becerilerini geliştiren konuşma, tartışma ve problem çözme odaklı uygulamalara yer verilmesinin öğretim sürecinin niteliğini artıracağı belirtilmiştir. Ayrıca dijital materyaller, etkileşimli uygulamalar ve özgün öğretim kaynaklarıyla derslerin desteklenmesinin öğrencilerin motivasyonunu yükselteceği, süreç odaklı ölçme-değerlendirme yöntemleriyle bireysel ilerlemenin izlenmesinin öğrenme çıktılarının güçlendirilmesine katkı sağlayacağı değerlendirilmiştir. Bu doğrultuda öğretim süreçlerinin planlanmasında esnek yaklaşımların benimsenmesine ve zümre öğretmenleri arasında ortak uygulamaların geliştirilmesine karar verilmiştir.</w:t>
      </w:r>
    </w:p>
    <w:p w14:paraId="07A49A2E" w14:textId="77777777" w:rsidR="00655CAA" w:rsidRDefault="00655CAA" w:rsidP="0099431C">
      <w:pPr>
        <w:spacing w:line="276" w:lineRule="auto"/>
        <w:jc w:val="both"/>
      </w:pPr>
    </w:p>
    <w:p w14:paraId="50BB8F8B" w14:textId="375B701E" w:rsidR="00A16E2B" w:rsidRPr="00C86F69" w:rsidRDefault="00594811" w:rsidP="00594811">
      <w:pPr>
        <w:spacing w:line="276" w:lineRule="auto"/>
        <w:ind w:firstLine="360"/>
        <w:jc w:val="both"/>
        <w:rPr>
          <w:color w:val="FFFFFF" w:themeColor="background1"/>
        </w:rPr>
      </w:pPr>
      <w:r>
        <w:rPr>
          <w:b/>
        </w:rPr>
        <w:t xml:space="preserve">12. </w:t>
      </w:r>
      <w:r w:rsidR="0028295A">
        <w:rPr>
          <w:bCs/>
        </w:rPr>
        <w:t>2025-2026</w:t>
      </w:r>
      <w:r w:rsidR="0060286D" w:rsidRPr="007E067D">
        <w:rPr>
          <w:bCs/>
        </w:rPr>
        <w:t xml:space="preserve"> Eğitim Öğretim yılının</w:t>
      </w:r>
      <w:r w:rsidR="00E53DF3">
        <w:rPr>
          <w:bCs/>
        </w:rPr>
        <w:t xml:space="preserve"> 2.döneminin</w:t>
      </w:r>
      <w:r w:rsidR="0060286D" w:rsidRPr="007E067D">
        <w:rPr>
          <w:bCs/>
        </w:rPr>
        <w:t xml:space="preserve"> hayırlı olması dilekleriyle toplantı sonlandırıldı.</w:t>
      </w:r>
      <w:r w:rsidR="00C86F69">
        <w:rPr>
          <w:bCs/>
        </w:rPr>
        <w:t xml:space="preserve"> </w:t>
      </w:r>
      <w:hyperlink r:id="rId10" w:history="1">
        <w:r w:rsidR="00C86F69" w:rsidRPr="00C86F69">
          <w:rPr>
            <w:rStyle w:val="Kpr"/>
            <w:color w:val="FFFFFF" w:themeColor="background1"/>
          </w:rPr>
          <w:t>https://www.ingilizceciyiz.com/</w:t>
        </w:r>
      </w:hyperlink>
    </w:p>
    <w:p w14:paraId="49F364F8" w14:textId="77777777" w:rsidR="00C86F69" w:rsidRPr="00801C28" w:rsidRDefault="00C86F69" w:rsidP="00C86F69">
      <w:pPr>
        <w:spacing w:line="276" w:lineRule="auto"/>
        <w:ind w:firstLine="360"/>
        <w:jc w:val="both"/>
        <w:rPr>
          <w:b/>
          <w:bCs/>
        </w:rPr>
      </w:pPr>
      <w:r w:rsidRPr="00801C28">
        <w:rPr>
          <w:b/>
          <w:bCs/>
        </w:rPr>
        <w:lastRenderedPageBreak/>
        <w:t>ALINAN KARARLAR</w:t>
      </w:r>
    </w:p>
    <w:p w14:paraId="197563D9" w14:textId="77777777" w:rsidR="00C86F69" w:rsidRPr="00801C28" w:rsidRDefault="00C86F69" w:rsidP="00C86F69">
      <w:pPr>
        <w:spacing w:line="276" w:lineRule="auto"/>
        <w:ind w:firstLine="360"/>
        <w:jc w:val="both"/>
        <w:rPr>
          <w:b/>
          <w:bCs/>
        </w:rPr>
      </w:pPr>
    </w:p>
    <w:p w14:paraId="478448EF" w14:textId="77777777" w:rsidR="00C86F69" w:rsidRPr="00801C28" w:rsidRDefault="00C86F69" w:rsidP="00C86F69">
      <w:pPr>
        <w:numPr>
          <w:ilvl w:val="0"/>
          <w:numId w:val="7"/>
        </w:numPr>
        <w:spacing w:line="276" w:lineRule="auto"/>
        <w:jc w:val="both"/>
      </w:pPr>
      <w:r w:rsidRPr="00801C28">
        <w:t>Birinci dönem zümresinde alınan kararların genel hatlarıyla eksiksiz uygulandığı, fikir birliğine varılarak, 2.dönemde de aynen uygulanmasına karar verildi.</w:t>
      </w:r>
    </w:p>
    <w:p w14:paraId="38EECF24" w14:textId="77777777" w:rsidR="00C86F69" w:rsidRPr="00801C28" w:rsidRDefault="00C86F69" w:rsidP="00C86F69">
      <w:pPr>
        <w:numPr>
          <w:ilvl w:val="0"/>
          <w:numId w:val="7"/>
        </w:numPr>
        <w:spacing w:line="276" w:lineRule="auto"/>
        <w:jc w:val="both"/>
      </w:pPr>
      <w:r w:rsidRPr="00801C28">
        <w:t>Ders işlenişinde uygulanacak yöntem ve tekniklerin öncelikle sınıfın seviyesine, öğrencilerin ilgilerine, algılama yeteneklerine ve konuya göre seçilmesine karar verildi.</w:t>
      </w:r>
    </w:p>
    <w:p w14:paraId="3C8D7B82" w14:textId="77777777" w:rsidR="00C86F69" w:rsidRPr="00801C28" w:rsidRDefault="00C86F69" w:rsidP="00C86F69">
      <w:pPr>
        <w:numPr>
          <w:ilvl w:val="0"/>
          <w:numId w:val="7"/>
        </w:numPr>
        <w:spacing w:line="276" w:lineRule="auto"/>
        <w:jc w:val="both"/>
      </w:pPr>
      <w:r w:rsidRPr="00801C28">
        <w:t>Öğretim yöntem ve tekniklerinin genel anlamda öğrenci merkeze alınarak uygulanmaya devam edilmesine karar verildi.</w:t>
      </w:r>
    </w:p>
    <w:p w14:paraId="1AC8057E" w14:textId="2D7D72AD" w:rsidR="00C86F69" w:rsidRDefault="00594811" w:rsidP="00C86F69">
      <w:pPr>
        <w:numPr>
          <w:ilvl w:val="0"/>
          <w:numId w:val="7"/>
        </w:numPr>
        <w:spacing w:line="276" w:lineRule="auto"/>
        <w:jc w:val="both"/>
      </w:pPr>
      <w:r>
        <w:t>Yaşanılan zorlukları, sorunlar, sorularla ilgili zümre öğretmenleri arasında iletişimin devam etmesine karar verildi.</w:t>
      </w:r>
    </w:p>
    <w:p w14:paraId="03283A62" w14:textId="102B5DA6" w:rsidR="00594811" w:rsidRDefault="00594811" w:rsidP="00C86F69">
      <w:pPr>
        <w:numPr>
          <w:ilvl w:val="0"/>
          <w:numId w:val="7"/>
        </w:numPr>
        <w:spacing w:line="276" w:lineRule="auto"/>
        <w:jc w:val="both"/>
      </w:pPr>
      <w:r>
        <w:t xml:space="preserve">İş sağlığı konusunda </w:t>
      </w:r>
      <w:r w:rsidRPr="00CA3BB1">
        <w:t>risk oluşturabilecek durumların okul yönetimine hızlı şekilde bildirilmesi ve periyodik güvenlik kontrollerinin sürdürülmesin</w:t>
      </w:r>
      <w:r>
        <w:t>e karar verildi.</w:t>
      </w:r>
    </w:p>
    <w:p w14:paraId="78544398" w14:textId="77777777" w:rsidR="00594811" w:rsidRDefault="00594811" w:rsidP="00594811">
      <w:pPr>
        <w:pStyle w:val="ListeParagraf"/>
        <w:numPr>
          <w:ilvl w:val="0"/>
          <w:numId w:val="7"/>
        </w:numPr>
        <w:shd w:val="clear" w:color="auto" w:fill="FFFFFF"/>
        <w:spacing w:before="120" w:after="120" w:line="276" w:lineRule="auto"/>
        <w:contextualSpacing/>
        <w:jc w:val="both"/>
        <w:rPr>
          <w:color w:val="000000"/>
        </w:rPr>
      </w:pPr>
      <w:r>
        <w:rPr>
          <w:color w:val="000000"/>
        </w:rPr>
        <w:t>TYMM kapsamında yeni müfredatın uygulandığı 5. sınıflarda yaşanılan zorluklarla ilgili ortaya atılan çözüm önerilerinin dönem içinde uygulanmasına karar verildi.</w:t>
      </w:r>
    </w:p>
    <w:p w14:paraId="3E19A178" w14:textId="57A5AE58" w:rsidR="00594811" w:rsidRPr="007B4E79" w:rsidRDefault="00594811" w:rsidP="00594811">
      <w:pPr>
        <w:pStyle w:val="ListeParagraf"/>
        <w:numPr>
          <w:ilvl w:val="0"/>
          <w:numId w:val="7"/>
        </w:numPr>
        <w:shd w:val="clear" w:color="auto" w:fill="FFFFFF"/>
        <w:spacing w:before="120" w:after="120" w:line="276" w:lineRule="auto"/>
        <w:contextualSpacing/>
        <w:jc w:val="both"/>
        <w:rPr>
          <w:color w:val="000000"/>
        </w:rPr>
      </w:pPr>
      <w:r w:rsidRPr="00D97FAC">
        <w:t>“Aile Yılı” kapsamında yürütülecek çalışmalara dersler</w:t>
      </w:r>
      <w:r>
        <w:t xml:space="preserve">de ve ders dışı etkinlikler/görevlerde </w:t>
      </w:r>
      <w:r w:rsidRPr="00D97FAC">
        <w:t>yer verilmesin</w:t>
      </w:r>
      <w:r>
        <w:t>e karar verildi.</w:t>
      </w:r>
    </w:p>
    <w:p w14:paraId="365EFAF8" w14:textId="36B6EA17" w:rsidR="007B4E79" w:rsidRPr="00594811" w:rsidRDefault="007B4E79" w:rsidP="00594811">
      <w:pPr>
        <w:pStyle w:val="ListeParagraf"/>
        <w:numPr>
          <w:ilvl w:val="0"/>
          <w:numId w:val="7"/>
        </w:numPr>
        <w:shd w:val="clear" w:color="auto" w:fill="FFFFFF"/>
        <w:spacing w:before="120" w:after="120" w:line="276" w:lineRule="auto"/>
        <w:contextualSpacing/>
        <w:jc w:val="both"/>
        <w:rPr>
          <w:color w:val="000000"/>
        </w:rPr>
      </w:pPr>
      <w:r w:rsidRPr="00CA3BB1">
        <w:t xml:space="preserve">Eğitim ve öğretimde kalitenin yükseltilmesine yönelik olarak İngilizce derslerinde </w:t>
      </w:r>
      <w:r>
        <w:t>yapılacak çalışmalara uyulmasına karar verildi.</w:t>
      </w:r>
    </w:p>
    <w:p w14:paraId="17D27397" w14:textId="0A1E3A6B" w:rsidR="0099431C" w:rsidRPr="007B4E79" w:rsidRDefault="0099431C" w:rsidP="0099431C">
      <w:pPr>
        <w:pStyle w:val="ListeParagraf"/>
        <w:numPr>
          <w:ilvl w:val="0"/>
          <w:numId w:val="7"/>
        </w:numPr>
        <w:spacing w:after="160" w:line="276" w:lineRule="auto"/>
        <w:contextualSpacing/>
        <w:jc w:val="both"/>
        <w:rPr>
          <w:rStyle w:val="Kpr"/>
          <w:color w:val="auto"/>
          <w:u w:val="none"/>
        </w:rPr>
      </w:pPr>
      <w:hyperlink r:id="rId11" w:history="1">
        <w:r w:rsidRPr="003579C3">
          <w:rPr>
            <w:rStyle w:val="Kpr"/>
          </w:rPr>
          <w:t>http://yardimcikaynaklar.meb.gov.tr</w:t>
        </w:r>
      </w:hyperlink>
      <w:r w:rsidRPr="003579C3">
        <w:t xml:space="preserve"> </w:t>
      </w:r>
      <w:r>
        <w:t xml:space="preserve">ve </w:t>
      </w:r>
      <w:hyperlink r:id="rId12" w:history="1">
        <w:r w:rsidRPr="003579C3">
          <w:rPr>
            <w:rStyle w:val="Kpr"/>
          </w:rPr>
          <w:t>https://ods.eba.gov.tr/</w:t>
        </w:r>
      </w:hyperlink>
      <w:r>
        <w:rPr>
          <w:rStyle w:val="Kpr"/>
        </w:rPr>
        <w:t xml:space="preserve"> </w:t>
      </w:r>
      <w:r w:rsidRPr="003579C3">
        <w:t xml:space="preserve">sitesindeki paylaşılan ünite kaynaklarının tüm zümre öğretmenleri tarafından </w:t>
      </w:r>
      <w:r>
        <w:t xml:space="preserve">kullanılmaya devam edilmesine, </w:t>
      </w:r>
      <w:hyperlink r:id="rId13" w:history="1">
        <w:r w:rsidRPr="00484F77">
          <w:rPr>
            <w:rStyle w:val="Kpr"/>
          </w:rPr>
          <w:t>www.meb.gov.tr</w:t>
        </w:r>
      </w:hyperlink>
      <w:r>
        <w:rPr>
          <w:rStyle w:val="Kpr"/>
        </w:rPr>
        <w:t xml:space="preserve">, </w:t>
      </w:r>
      <w:hyperlink r:id="rId14" w:history="1">
        <w:r w:rsidRPr="00484F77">
          <w:rPr>
            <w:rStyle w:val="Kpr"/>
          </w:rPr>
          <w:t>http://ttkb.meb.gov.tr</w:t>
        </w:r>
      </w:hyperlink>
      <w:r w:rsidRPr="00C63DAC">
        <w:rPr>
          <w:rStyle w:val="Kpr"/>
          <w:color w:val="000000" w:themeColor="text1"/>
        </w:rPr>
        <w:t xml:space="preserve"> ve</w:t>
      </w:r>
      <w:r>
        <w:rPr>
          <w:rStyle w:val="Kpr"/>
          <w:color w:val="000000" w:themeColor="text1"/>
        </w:rPr>
        <w:t xml:space="preserve"> </w:t>
      </w:r>
      <w:hyperlink r:id="rId15" w:history="1">
        <w:r w:rsidRPr="00484F77">
          <w:rPr>
            <w:rStyle w:val="Kpr"/>
          </w:rPr>
          <w:t>http://www.eba.gov.tr</w:t>
        </w:r>
      </w:hyperlink>
      <w:r>
        <w:rPr>
          <w:rStyle w:val="Kpr"/>
        </w:rPr>
        <w:t xml:space="preserve"> </w:t>
      </w:r>
      <w:r>
        <w:rPr>
          <w:rStyle w:val="Kpr"/>
          <w:color w:val="000000" w:themeColor="text1"/>
        </w:rPr>
        <w:t>‘</w:t>
      </w:r>
      <w:proofErr w:type="spellStart"/>
      <w:r w:rsidRPr="00594811">
        <w:rPr>
          <w:rStyle w:val="Kpr"/>
          <w:color w:val="000000" w:themeColor="text1"/>
          <w:u w:val="none"/>
        </w:rPr>
        <w:t>nin</w:t>
      </w:r>
      <w:proofErr w:type="spellEnd"/>
      <w:r w:rsidRPr="00594811">
        <w:rPr>
          <w:rStyle w:val="Kpr"/>
          <w:color w:val="000000" w:themeColor="text1"/>
          <w:u w:val="none"/>
        </w:rPr>
        <w:t xml:space="preserve"> takip edilmesi alandaki yenilik, değişiklik ve çalışmaların </w:t>
      </w:r>
      <w:proofErr w:type="spellStart"/>
      <w:r w:rsidRPr="00594811">
        <w:rPr>
          <w:rStyle w:val="Kpr"/>
          <w:color w:val="000000" w:themeColor="text1"/>
          <w:u w:val="none"/>
        </w:rPr>
        <w:t>takp</w:t>
      </w:r>
      <w:proofErr w:type="spellEnd"/>
      <w:r w:rsidRPr="00594811">
        <w:rPr>
          <w:rStyle w:val="Kpr"/>
          <w:color w:val="000000" w:themeColor="text1"/>
          <w:u w:val="none"/>
        </w:rPr>
        <w:t xml:space="preserve"> edilerek derslerde uygulanmasına karar verildi.</w:t>
      </w:r>
    </w:p>
    <w:p w14:paraId="54748882" w14:textId="2EBE1B49" w:rsidR="007B4E79" w:rsidRPr="003579C3" w:rsidRDefault="007B4E79" w:rsidP="0099431C">
      <w:pPr>
        <w:pStyle w:val="ListeParagraf"/>
        <w:numPr>
          <w:ilvl w:val="0"/>
          <w:numId w:val="7"/>
        </w:numPr>
        <w:spacing w:after="160" w:line="276" w:lineRule="auto"/>
        <w:contextualSpacing/>
        <w:jc w:val="both"/>
      </w:pPr>
      <w:r w:rsidRPr="00594811">
        <w:t>İngilizce derslerinde öğrenme ve öğretme süreçlerinin öğrencilerin hazır bulunuşluk düzeyleri, ilgi alanları ve öğrenme hızları dikkate alınarak farklılaştırılması</w:t>
      </w:r>
      <w:r>
        <w:t>na</w:t>
      </w:r>
      <w:r w:rsidRPr="00594811">
        <w:t>, zenginleştirilmesi</w:t>
      </w:r>
      <w:r>
        <w:t>ne</w:t>
      </w:r>
      <w:r w:rsidRPr="00594811">
        <w:t xml:space="preserve"> ve derinleştiril</w:t>
      </w:r>
      <w:r>
        <w:t>mesine karar verildi.</w:t>
      </w:r>
    </w:p>
    <w:p w14:paraId="7FA92BF6" w14:textId="77777777" w:rsidR="001D1F79" w:rsidRDefault="001D1F79" w:rsidP="001D1F79">
      <w:pPr>
        <w:pStyle w:val="ListeParagraf"/>
        <w:spacing w:line="360" w:lineRule="auto"/>
      </w:pPr>
    </w:p>
    <w:p w14:paraId="662FF592" w14:textId="77777777" w:rsidR="00795DB6" w:rsidRPr="00795DB6" w:rsidRDefault="00795DB6" w:rsidP="00795DB6">
      <w:pPr>
        <w:spacing w:line="360" w:lineRule="auto"/>
        <w:rPr>
          <w:color w:val="EE0000"/>
        </w:rPr>
      </w:pPr>
    </w:p>
    <w:p w14:paraId="58ECC3F8" w14:textId="77777777" w:rsidR="00795DB6" w:rsidRPr="00795DB6" w:rsidRDefault="00795DB6" w:rsidP="00795DB6">
      <w:pPr>
        <w:pStyle w:val="ListeParagraf"/>
        <w:spacing w:line="360" w:lineRule="auto"/>
        <w:rPr>
          <w:sz w:val="22"/>
          <w:szCs w:val="22"/>
        </w:rPr>
      </w:pPr>
      <w:r w:rsidRPr="00795DB6">
        <w:rPr>
          <w:b/>
          <w:bCs/>
          <w:color w:val="EE0000"/>
          <w:sz w:val="22"/>
          <w:szCs w:val="22"/>
        </w:rPr>
        <w:t>DEĞERLİ ZÜMREM, ÖĞRETMENEVRAK/KAZANIMCEPTE GİBİ UYGULAMALARA ARTIK İHTİYACINIZ YOK.</w:t>
      </w:r>
      <w:r w:rsidRPr="00795DB6">
        <w:rPr>
          <w:color w:val="EE0000"/>
          <w:sz w:val="22"/>
          <w:szCs w:val="22"/>
        </w:rPr>
        <w:t xml:space="preserve"> </w:t>
      </w:r>
      <w:r w:rsidRPr="00795DB6">
        <w:rPr>
          <w:b/>
          <w:bCs/>
          <w:sz w:val="22"/>
          <w:szCs w:val="22"/>
          <w:u w:val="single"/>
        </w:rPr>
        <w:t xml:space="preserve">ARTIK SADECE İNGİLİZCECİLERE ÖZEL BİR UYGULAMA VAR. </w:t>
      </w:r>
      <w:r w:rsidRPr="00795DB6">
        <w:rPr>
          <w:b/>
          <w:bCs/>
          <w:sz w:val="22"/>
          <w:szCs w:val="22"/>
        </w:rPr>
        <w:t>ÜCRETSİZ İNGİLİZCE GÜNLÜK PLANLAR, YILLIK PLANLAR VE TUTANAKLAR PAYLAŞTIĞIMIZ, SINIF DEFTERİNİ PRATİK BİR ŞEKİLDE DOLDURMAYA YARDIMCI “İNGİLİZCECİYİZ” MOBİL UYGULAMAMIZI MUTLAKA İNDİRİN, ZÜMRELERİMİZLE PAYLAŞIN.</w:t>
      </w:r>
    </w:p>
    <w:p w14:paraId="7F962284" w14:textId="77777777" w:rsidR="00795DB6" w:rsidRDefault="00795DB6" w:rsidP="001D1F79">
      <w:pPr>
        <w:pStyle w:val="ListeParagraf"/>
        <w:spacing w:line="360" w:lineRule="auto"/>
      </w:pPr>
    </w:p>
    <w:p w14:paraId="180880D8" w14:textId="77777777" w:rsidR="001D1F79" w:rsidRDefault="001D1F79" w:rsidP="001D1F79">
      <w:pPr>
        <w:pStyle w:val="ListeParagraf"/>
        <w:spacing w:line="360" w:lineRule="auto"/>
      </w:pPr>
    </w:p>
    <w:tbl>
      <w:tblPr>
        <w:tblStyle w:val="TabloKlavuzu"/>
        <w:tblW w:w="0" w:type="auto"/>
        <w:tblInd w:w="38" w:type="dxa"/>
        <w:tblLook w:val="04A0" w:firstRow="1" w:lastRow="0" w:firstColumn="1" w:lastColumn="0" w:noHBand="0" w:noVBand="1"/>
      </w:tblPr>
      <w:tblGrid>
        <w:gridCol w:w="3756"/>
        <w:gridCol w:w="3827"/>
        <w:gridCol w:w="1629"/>
      </w:tblGrid>
      <w:tr w:rsidR="00123F80" w14:paraId="22BFEC80" w14:textId="77777777" w:rsidTr="00EA50C9">
        <w:tc>
          <w:tcPr>
            <w:tcW w:w="3756" w:type="dxa"/>
          </w:tcPr>
          <w:p w14:paraId="0F5C34C7" w14:textId="77777777" w:rsidR="00123F80" w:rsidRPr="00A85E4A" w:rsidRDefault="00123F80" w:rsidP="00EA50C9">
            <w:pPr>
              <w:spacing w:line="360" w:lineRule="auto"/>
              <w:jc w:val="center"/>
              <w:rPr>
                <w:b/>
                <w:bCs/>
              </w:rPr>
            </w:pPr>
            <w:r w:rsidRPr="00A85E4A">
              <w:rPr>
                <w:b/>
                <w:bCs/>
              </w:rPr>
              <w:t>ÖĞRETMEN ADI SOYADI</w:t>
            </w:r>
          </w:p>
        </w:tc>
        <w:tc>
          <w:tcPr>
            <w:tcW w:w="3827" w:type="dxa"/>
          </w:tcPr>
          <w:p w14:paraId="5F615E27" w14:textId="77777777" w:rsidR="00123F80" w:rsidRPr="00A85E4A" w:rsidRDefault="00123F80" w:rsidP="00EA50C9">
            <w:pPr>
              <w:spacing w:line="360" w:lineRule="auto"/>
              <w:jc w:val="center"/>
              <w:rPr>
                <w:b/>
                <w:bCs/>
              </w:rPr>
            </w:pPr>
            <w:r w:rsidRPr="00A85E4A">
              <w:rPr>
                <w:b/>
                <w:bCs/>
              </w:rPr>
              <w:t>OKULU</w:t>
            </w:r>
          </w:p>
        </w:tc>
        <w:tc>
          <w:tcPr>
            <w:tcW w:w="1629" w:type="dxa"/>
          </w:tcPr>
          <w:p w14:paraId="3565F049" w14:textId="77777777" w:rsidR="00123F80" w:rsidRPr="00A85E4A" w:rsidRDefault="00123F80" w:rsidP="00EA50C9">
            <w:pPr>
              <w:spacing w:line="360" w:lineRule="auto"/>
              <w:jc w:val="center"/>
              <w:rPr>
                <w:b/>
                <w:bCs/>
              </w:rPr>
            </w:pPr>
            <w:r w:rsidRPr="00A85E4A">
              <w:rPr>
                <w:b/>
                <w:bCs/>
              </w:rPr>
              <w:t>İMZASI</w:t>
            </w:r>
          </w:p>
        </w:tc>
      </w:tr>
      <w:tr w:rsidR="00123F80" w14:paraId="0C0F148C" w14:textId="77777777" w:rsidTr="00EA50C9">
        <w:tc>
          <w:tcPr>
            <w:tcW w:w="3756" w:type="dxa"/>
          </w:tcPr>
          <w:p w14:paraId="37E0A505" w14:textId="77777777" w:rsidR="00123F80" w:rsidRDefault="00123F80" w:rsidP="00EA50C9">
            <w:pPr>
              <w:spacing w:line="360" w:lineRule="auto"/>
            </w:pPr>
          </w:p>
        </w:tc>
        <w:tc>
          <w:tcPr>
            <w:tcW w:w="3827" w:type="dxa"/>
          </w:tcPr>
          <w:p w14:paraId="40278556" w14:textId="77777777" w:rsidR="00123F80" w:rsidRDefault="00123F80" w:rsidP="00EA50C9">
            <w:pPr>
              <w:spacing w:line="360" w:lineRule="auto"/>
            </w:pPr>
          </w:p>
        </w:tc>
        <w:tc>
          <w:tcPr>
            <w:tcW w:w="1629" w:type="dxa"/>
          </w:tcPr>
          <w:p w14:paraId="473309E3" w14:textId="77777777" w:rsidR="00123F80" w:rsidRDefault="00123F80" w:rsidP="00EA50C9">
            <w:pPr>
              <w:spacing w:line="360" w:lineRule="auto"/>
            </w:pPr>
          </w:p>
        </w:tc>
      </w:tr>
      <w:tr w:rsidR="00123F80" w14:paraId="56DEC7C2" w14:textId="77777777" w:rsidTr="00EA50C9">
        <w:tc>
          <w:tcPr>
            <w:tcW w:w="3756" w:type="dxa"/>
          </w:tcPr>
          <w:p w14:paraId="3993F27C" w14:textId="77777777" w:rsidR="00123F80" w:rsidRDefault="00123F80" w:rsidP="00EA50C9">
            <w:pPr>
              <w:spacing w:line="360" w:lineRule="auto"/>
            </w:pPr>
          </w:p>
        </w:tc>
        <w:tc>
          <w:tcPr>
            <w:tcW w:w="3827" w:type="dxa"/>
          </w:tcPr>
          <w:p w14:paraId="7BCA5EA7" w14:textId="77777777" w:rsidR="00123F80" w:rsidRDefault="00123F80" w:rsidP="00EA50C9">
            <w:pPr>
              <w:spacing w:line="360" w:lineRule="auto"/>
            </w:pPr>
          </w:p>
        </w:tc>
        <w:tc>
          <w:tcPr>
            <w:tcW w:w="1629" w:type="dxa"/>
          </w:tcPr>
          <w:p w14:paraId="1D9E242E" w14:textId="77777777" w:rsidR="00123F80" w:rsidRDefault="00123F80" w:rsidP="00EA50C9">
            <w:pPr>
              <w:spacing w:line="360" w:lineRule="auto"/>
            </w:pPr>
          </w:p>
        </w:tc>
      </w:tr>
      <w:tr w:rsidR="00123F80" w14:paraId="489BC9AD" w14:textId="77777777" w:rsidTr="00EA50C9">
        <w:tc>
          <w:tcPr>
            <w:tcW w:w="3756" w:type="dxa"/>
          </w:tcPr>
          <w:p w14:paraId="3BA24F85" w14:textId="77777777" w:rsidR="00123F80" w:rsidRDefault="00123F80" w:rsidP="00EA50C9">
            <w:pPr>
              <w:spacing w:line="360" w:lineRule="auto"/>
            </w:pPr>
          </w:p>
        </w:tc>
        <w:tc>
          <w:tcPr>
            <w:tcW w:w="3827" w:type="dxa"/>
          </w:tcPr>
          <w:p w14:paraId="5CD16653" w14:textId="77777777" w:rsidR="00123F80" w:rsidRDefault="00123F80" w:rsidP="00EA50C9">
            <w:pPr>
              <w:spacing w:line="360" w:lineRule="auto"/>
            </w:pPr>
          </w:p>
        </w:tc>
        <w:tc>
          <w:tcPr>
            <w:tcW w:w="1629" w:type="dxa"/>
          </w:tcPr>
          <w:p w14:paraId="684F6327" w14:textId="77777777" w:rsidR="00123F80" w:rsidRDefault="00123F80" w:rsidP="00EA50C9">
            <w:pPr>
              <w:spacing w:line="360" w:lineRule="auto"/>
            </w:pPr>
          </w:p>
        </w:tc>
      </w:tr>
      <w:tr w:rsidR="00123F80" w14:paraId="2397E437" w14:textId="77777777" w:rsidTr="00EA50C9">
        <w:tc>
          <w:tcPr>
            <w:tcW w:w="3756" w:type="dxa"/>
          </w:tcPr>
          <w:p w14:paraId="1B94CB04" w14:textId="77777777" w:rsidR="00123F80" w:rsidRDefault="00123F80" w:rsidP="00EA50C9">
            <w:pPr>
              <w:spacing w:line="360" w:lineRule="auto"/>
            </w:pPr>
          </w:p>
        </w:tc>
        <w:tc>
          <w:tcPr>
            <w:tcW w:w="3827" w:type="dxa"/>
          </w:tcPr>
          <w:p w14:paraId="363D11C6" w14:textId="77777777" w:rsidR="00123F80" w:rsidRDefault="00123F80" w:rsidP="00EA50C9">
            <w:pPr>
              <w:spacing w:line="360" w:lineRule="auto"/>
            </w:pPr>
          </w:p>
        </w:tc>
        <w:tc>
          <w:tcPr>
            <w:tcW w:w="1629" w:type="dxa"/>
          </w:tcPr>
          <w:p w14:paraId="5FDFB10B" w14:textId="77777777" w:rsidR="00123F80" w:rsidRDefault="00123F80" w:rsidP="00EA50C9">
            <w:pPr>
              <w:spacing w:line="360" w:lineRule="auto"/>
            </w:pPr>
          </w:p>
        </w:tc>
      </w:tr>
      <w:tr w:rsidR="00123F80" w14:paraId="6C731E88" w14:textId="77777777" w:rsidTr="00EA50C9">
        <w:tc>
          <w:tcPr>
            <w:tcW w:w="3756" w:type="dxa"/>
          </w:tcPr>
          <w:p w14:paraId="151AD711" w14:textId="77777777" w:rsidR="00123F80" w:rsidRDefault="00123F80" w:rsidP="00EA50C9">
            <w:pPr>
              <w:spacing w:line="360" w:lineRule="auto"/>
            </w:pPr>
          </w:p>
        </w:tc>
        <w:tc>
          <w:tcPr>
            <w:tcW w:w="3827" w:type="dxa"/>
          </w:tcPr>
          <w:p w14:paraId="41B96CC9" w14:textId="77777777" w:rsidR="00123F80" w:rsidRDefault="00123F80" w:rsidP="00EA50C9">
            <w:pPr>
              <w:spacing w:line="360" w:lineRule="auto"/>
            </w:pPr>
          </w:p>
        </w:tc>
        <w:tc>
          <w:tcPr>
            <w:tcW w:w="1629" w:type="dxa"/>
          </w:tcPr>
          <w:p w14:paraId="018F2B0C" w14:textId="77777777" w:rsidR="00123F80" w:rsidRDefault="00123F80" w:rsidP="00EA50C9">
            <w:pPr>
              <w:spacing w:line="360" w:lineRule="auto"/>
            </w:pPr>
          </w:p>
        </w:tc>
      </w:tr>
      <w:tr w:rsidR="00123F80" w14:paraId="0D50EB40" w14:textId="77777777" w:rsidTr="00EA50C9">
        <w:tc>
          <w:tcPr>
            <w:tcW w:w="3756" w:type="dxa"/>
          </w:tcPr>
          <w:p w14:paraId="176749EF" w14:textId="77777777" w:rsidR="00123F80" w:rsidRDefault="00123F80" w:rsidP="00EA50C9">
            <w:pPr>
              <w:spacing w:line="360" w:lineRule="auto"/>
            </w:pPr>
          </w:p>
        </w:tc>
        <w:tc>
          <w:tcPr>
            <w:tcW w:w="3827" w:type="dxa"/>
          </w:tcPr>
          <w:p w14:paraId="708C24DF" w14:textId="77777777" w:rsidR="00123F80" w:rsidRDefault="00123F80" w:rsidP="00EA50C9">
            <w:pPr>
              <w:spacing w:line="360" w:lineRule="auto"/>
            </w:pPr>
          </w:p>
        </w:tc>
        <w:tc>
          <w:tcPr>
            <w:tcW w:w="1629" w:type="dxa"/>
          </w:tcPr>
          <w:p w14:paraId="4B6F710D" w14:textId="77777777" w:rsidR="00123F80" w:rsidRDefault="00123F80" w:rsidP="00EA50C9">
            <w:pPr>
              <w:spacing w:line="360" w:lineRule="auto"/>
            </w:pPr>
          </w:p>
        </w:tc>
      </w:tr>
      <w:tr w:rsidR="00123F80" w14:paraId="1D284837" w14:textId="77777777" w:rsidTr="00EA50C9">
        <w:tc>
          <w:tcPr>
            <w:tcW w:w="3756" w:type="dxa"/>
          </w:tcPr>
          <w:p w14:paraId="745D9C76" w14:textId="77777777" w:rsidR="00123F80" w:rsidRDefault="00123F80" w:rsidP="00EA50C9">
            <w:pPr>
              <w:spacing w:line="360" w:lineRule="auto"/>
            </w:pPr>
          </w:p>
        </w:tc>
        <w:tc>
          <w:tcPr>
            <w:tcW w:w="3827" w:type="dxa"/>
          </w:tcPr>
          <w:p w14:paraId="46484D22" w14:textId="77777777" w:rsidR="00123F80" w:rsidRDefault="00123F80" w:rsidP="00EA50C9">
            <w:pPr>
              <w:spacing w:line="360" w:lineRule="auto"/>
            </w:pPr>
          </w:p>
        </w:tc>
        <w:tc>
          <w:tcPr>
            <w:tcW w:w="1629" w:type="dxa"/>
          </w:tcPr>
          <w:p w14:paraId="5EC3EB57" w14:textId="77777777" w:rsidR="00123F80" w:rsidRDefault="00123F80" w:rsidP="00EA50C9">
            <w:pPr>
              <w:spacing w:line="360" w:lineRule="auto"/>
            </w:pPr>
          </w:p>
        </w:tc>
      </w:tr>
      <w:tr w:rsidR="00123F80" w14:paraId="568F3341" w14:textId="77777777" w:rsidTr="00EA50C9">
        <w:tc>
          <w:tcPr>
            <w:tcW w:w="3756" w:type="dxa"/>
          </w:tcPr>
          <w:p w14:paraId="2D673721" w14:textId="77777777" w:rsidR="00123F80" w:rsidRDefault="00123F80" w:rsidP="00EA50C9">
            <w:pPr>
              <w:spacing w:line="360" w:lineRule="auto"/>
            </w:pPr>
          </w:p>
        </w:tc>
        <w:tc>
          <w:tcPr>
            <w:tcW w:w="3827" w:type="dxa"/>
          </w:tcPr>
          <w:p w14:paraId="6BBABBF6" w14:textId="77777777" w:rsidR="00123F80" w:rsidRDefault="00123F80" w:rsidP="00EA50C9">
            <w:pPr>
              <w:spacing w:line="360" w:lineRule="auto"/>
            </w:pPr>
          </w:p>
        </w:tc>
        <w:tc>
          <w:tcPr>
            <w:tcW w:w="1629" w:type="dxa"/>
          </w:tcPr>
          <w:p w14:paraId="75C9B770" w14:textId="77777777" w:rsidR="00123F80" w:rsidRDefault="00123F80" w:rsidP="00EA50C9">
            <w:pPr>
              <w:spacing w:line="360" w:lineRule="auto"/>
            </w:pPr>
          </w:p>
        </w:tc>
      </w:tr>
      <w:tr w:rsidR="00123F80" w14:paraId="01ED0421" w14:textId="77777777" w:rsidTr="00EA50C9">
        <w:tc>
          <w:tcPr>
            <w:tcW w:w="3756" w:type="dxa"/>
          </w:tcPr>
          <w:p w14:paraId="4EAE3049" w14:textId="77777777" w:rsidR="00123F80" w:rsidRDefault="00123F80" w:rsidP="00EA50C9">
            <w:pPr>
              <w:spacing w:line="360" w:lineRule="auto"/>
            </w:pPr>
          </w:p>
        </w:tc>
        <w:tc>
          <w:tcPr>
            <w:tcW w:w="3827" w:type="dxa"/>
          </w:tcPr>
          <w:p w14:paraId="0B7F3B09" w14:textId="77777777" w:rsidR="00123F80" w:rsidRDefault="00123F80" w:rsidP="00EA50C9">
            <w:pPr>
              <w:spacing w:line="360" w:lineRule="auto"/>
            </w:pPr>
          </w:p>
        </w:tc>
        <w:tc>
          <w:tcPr>
            <w:tcW w:w="1629" w:type="dxa"/>
          </w:tcPr>
          <w:p w14:paraId="2B088BEE" w14:textId="77777777" w:rsidR="00123F80" w:rsidRDefault="00123F80" w:rsidP="00EA50C9">
            <w:pPr>
              <w:spacing w:line="360" w:lineRule="auto"/>
            </w:pPr>
          </w:p>
        </w:tc>
      </w:tr>
    </w:tbl>
    <w:p w14:paraId="34B365D6" w14:textId="77777777" w:rsidR="00C86F69" w:rsidRPr="008A324E" w:rsidRDefault="00C86F69" w:rsidP="00C86F69">
      <w:pPr>
        <w:spacing w:line="276" w:lineRule="auto"/>
        <w:jc w:val="both"/>
      </w:pPr>
    </w:p>
    <w:sectPr w:rsidR="00C86F69" w:rsidRPr="008A324E" w:rsidSect="008A324E">
      <w:footerReference w:type="default" r:id="rId16"/>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669E6" w14:textId="77777777" w:rsidR="000F574F" w:rsidRDefault="000F574F" w:rsidP="008A324E">
      <w:r>
        <w:separator/>
      </w:r>
    </w:p>
  </w:endnote>
  <w:endnote w:type="continuationSeparator" w:id="0">
    <w:p w14:paraId="6591B366" w14:textId="77777777" w:rsidR="000F574F" w:rsidRDefault="000F574F" w:rsidP="008A3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4541773"/>
      <w:docPartObj>
        <w:docPartGallery w:val="Page Numbers (Bottom of Page)"/>
        <w:docPartUnique/>
      </w:docPartObj>
    </w:sdtPr>
    <w:sdtContent>
      <w:p w14:paraId="17F28D39" w14:textId="77777777" w:rsidR="00A85899" w:rsidRDefault="00A85899">
        <w:pPr>
          <w:pStyle w:val="AltBilgi"/>
          <w:jc w:val="right"/>
        </w:pPr>
        <w:r>
          <w:fldChar w:fldCharType="begin"/>
        </w:r>
        <w:r>
          <w:instrText>PAGE   \* MERGEFORMAT</w:instrText>
        </w:r>
        <w:r>
          <w:fldChar w:fldCharType="separate"/>
        </w:r>
        <w:r w:rsidR="000429AA">
          <w:rPr>
            <w:noProof/>
          </w:rPr>
          <w:t>5</w:t>
        </w:r>
        <w:r>
          <w:fldChar w:fldCharType="end"/>
        </w:r>
      </w:p>
    </w:sdtContent>
  </w:sdt>
  <w:p w14:paraId="4F2073BC" w14:textId="77777777" w:rsidR="008A324E" w:rsidRDefault="008A324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298A8" w14:textId="77777777" w:rsidR="000F574F" w:rsidRDefault="000F574F" w:rsidP="008A324E">
      <w:r>
        <w:separator/>
      </w:r>
    </w:p>
  </w:footnote>
  <w:footnote w:type="continuationSeparator" w:id="0">
    <w:p w14:paraId="518A4545" w14:textId="77777777" w:rsidR="000F574F" w:rsidRDefault="000F574F" w:rsidP="008A32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BC465D7"/>
    <w:multiLevelType w:val="hybridMultilevel"/>
    <w:tmpl w:val="8E0AC06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31727EA"/>
    <w:multiLevelType w:val="hybridMultilevel"/>
    <w:tmpl w:val="C9C62C60"/>
    <w:lvl w:ilvl="0" w:tplc="9F18F8D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49614D3"/>
    <w:multiLevelType w:val="hybridMultilevel"/>
    <w:tmpl w:val="C6E284E0"/>
    <w:lvl w:ilvl="0" w:tplc="3EB87E2C">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35814E1E"/>
    <w:multiLevelType w:val="hybridMultilevel"/>
    <w:tmpl w:val="5B426F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15:restartNumberingAfterBreak="0">
    <w:nsid w:val="428951B2"/>
    <w:multiLevelType w:val="hybridMultilevel"/>
    <w:tmpl w:val="F6AE01F8"/>
    <w:lvl w:ilvl="0" w:tplc="03A04D4C">
      <w:start w:val="1"/>
      <w:numFmt w:val="decimal"/>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7C51139"/>
    <w:multiLevelType w:val="hybridMultilevel"/>
    <w:tmpl w:val="78DAAE92"/>
    <w:lvl w:ilvl="0" w:tplc="C19C34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C7322D"/>
    <w:multiLevelType w:val="hybridMultilevel"/>
    <w:tmpl w:val="DF02F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77B0684E"/>
    <w:multiLevelType w:val="hybridMultilevel"/>
    <w:tmpl w:val="F594EF5A"/>
    <w:lvl w:ilvl="0" w:tplc="F73C70D2">
      <w:start w:val="1"/>
      <w:numFmt w:val="decimal"/>
      <w:lvlText w:val="%1."/>
      <w:lvlJc w:val="left"/>
      <w:pPr>
        <w:ind w:left="720" w:hanging="360"/>
      </w:pPr>
      <w:rPr>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419329405">
    <w:abstractNumId w:val="8"/>
  </w:num>
  <w:num w:numId="2" w16cid:durableId="1669018205">
    <w:abstractNumId w:val="4"/>
  </w:num>
  <w:num w:numId="3" w16cid:durableId="1596205103">
    <w:abstractNumId w:val="7"/>
  </w:num>
  <w:num w:numId="4" w16cid:durableId="236482926">
    <w:abstractNumId w:val="10"/>
  </w:num>
  <w:num w:numId="5" w16cid:durableId="547423548">
    <w:abstractNumId w:val="11"/>
  </w:num>
  <w:num w:numId="6" w16cid:durableId="2017611227">
    <w:abstractNumId w:val="5"/>
  </w:num>
  <w:num w:numId="7" w16cid:durableId="2098478476">
    <w:abstractNumId w:val="3"/>
  </w:num>
  <w:num w:numId="8" w16cid:durableId="162667686">
    <w:abstractNumId w:val="0"/>
  </w:num>
  <w:num w:numId="9" w16cid:durableId="1191190421">
    <w:abstractNumId w:val="1"/>
  </w:num>
  <w:num w:numId="10" w16cid:durableId="303850633">
    <w:abstractNumId w:val="6"/>
  </w:num>
  <w:num w:numId="11" w16cid:durableId="864056499">
    <w:abstractNumId w:val="9"/>
  </w:num>
  <w:num w:numId="12" w16cid:durableId="19084884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90E"/>
    <w:rsid w:val="00001FAF"/>
    <w:rsid w:val="000270FB"/>
    <w:rsid w:val="0003658D"/>
    <w:rsid w:val="000429AA"/>
    <w:rsid w:val="00065213"/>
    <w:rsid w:val="00082CA5"/>
    <w:rsid w:val="000D1AC5"/>
    <w:rsid w:val="000D3001"/>
    <w:rsid w:val="000F574F"/>
    <w:rsid w:val="00113DC2"/>
    <w:rsid w:val="00123F80"/>
    <w:rsid w:val="0015797A"/>
    <w:rsid w:val="00173F45"/>
    <w:rsid w:val="001C1FB4"/>
    <w:rsid w:val="001D1F79"/>
    <w:rsid w:val="001F3979"/>
    <w:rsid w:val="00214311"/>
    <w:rsid w:val="00240376"/>
    <w:rsid w:val="002426E6"/>
    <w:rsid w:val="002603AF"/>
    <w:rsid w:val="0028295A"/>
    <w:rsid w:val="002B790E"/>
    <w:rsid w:val="002D14D0"/>
    <w:rsid w:val="00327DB4"/>
    <w:rsid w:val="003825A3"/>
    <w:rsid w:val="003C08EC"/>
    <w:rsid w:val="003D6FC8"/>
    <w:rsid w:val="004136F0"/>
    <w:rsid w:val="0043096B"/>
    <w:rsid w:val="00450D60"/>
    <w:rsid w:val="00451210"/>
    <w:rsid w:val="0045431E"/>
    <w:rsid w:val="004A0A2D"/>
    <w:rsid w:val="004C296F"/>
    <w:rsid w:val="004C5040"/>
    <w:rsid w:val="004D1D2B"/>
    <w:rsid w:val="004E3F48"/>
    <w:rsid w:val="00515DEC"/>
    <w:rsid w:val="00565688"/>
    <w:rsid w:val="0058559B"/>
    <w:rsid w:val="00594811"/>
    <w:rsid w:val="005B3060"/>
    <w:rsid w:val="005C42DA"/>
    <w:rsid w:val="0060286D"/>
    <w:rsid w:val="00605843"/>
    <w:rsid w:val="006103E0"/>
    <w:rsid w:val="006349EE"/>
    <w:rsid w:val="006402B4"/>
    <w:rsid w:val="00640958"/>
    <w:rsid w:val="00655CAA"/>
    <w:rsid w:val="00675A8E"/>
    <w:rsid w:val="006B1B70"/>
    <w:rsid w:val="006C386D"/>
    <w:rsid w:val="006D196E"/>
    <w:rsid w:val="006E7E3B"/>
    <w:rsid w:val="00725BB1"/>
    <w:rsid w:val="007614A1"/>
    <w:rsid w:val="00795DB6"/>
    <w:rsid w:val="007B4E79"/>
    <w:rsid w:val="007F3EC8"/>
    <w:rsid w:val="00803239"/>
    <w:rsid w:val="00804BA4"/>
    <w:rsid w:val="00821855"/>
    <w:rsid w:val="00833782"/>
    <w:rsid w:val="008A324E"/>
    <w:rsid w:val="008B56EC"/>
    <w:rsid w:val="009621CA"/>
    <w:rsid w:val="00977D68"/>
    <w:rsid w:val="0099431C"/>
    <w:rsid w:val="009A598A"/>
    <w:rsid w:val="009A7840"/>
    <w:rsid w:val="009C0B74"/>
    <w:rsid w:val="009E1E33"/>
    <w:rsid w:val="009E5A3E"/>
    <w:rsid w:val="00A1092A"/>
    <w:rsid w:val="00A16E2B"/>
    <w:rsid w:val="00A2578D"/>
    <w:rsid w:val="00A63126"/>
    <w:rsid w:val="00A85899"/>
    <w:rsid w:val="00AA50EC"/>
    <w:rsid w:val="00AB5A6D"/>
    <w:rsid w:val="00AC00F5"/>
    <w:rsid w:val="00AC4371"/>
    <w:rsid w:val="00AF7C90"/>
    <w:rsid w:val="00B06DEA"/>
    <w:rsid w:val="00B30C0F"/>
    <w:rsid w:val="00B52E6E"/>
    <w:rsid w:val="00B57C14"/>
    <w:rsid w:val="00B70175"/>
    <w:rsid w:val="00B76F18"/>
    <w:rsid w:val="00BB68F9"/>
    <w:rsid w:val="00C86F69"/>
    <w:rsid w:val="00CA3BB1"/>
    <w:rsid w:val="00CB0041"/>
    <w:rsid w:val="00CE5FF1"/>
    <w:rsid w:val="00D136BD"/>
    <w:rsid w:val="00D54978"/>
    <w:rsid w:val="00D579C4"/>
    <w:rsid w:val="00D77D82"/>
    <w:rsid w:val="00E20A7F"/>
    <w:rsid w:val="00E33F6E"/>
    <w:rsid w:val="00E53DF3"/>
    <w:rsid w:val="00F27490"/>
    <w:rsid w:val="00F42927"/>
    <w:rsid w:val="00F42BA7"/>
    <w:rsid w:val="00F72529"/>
    <w:rsid w:val="00F7380B"/>
    <w:rsid w:val="00F94F97"/>
    <w:rsid w:val="00FC32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2D23E"/>
  <w15:docId w15:val="{568B1684-00C1-482E-A07F-387450F6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24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324E"/>
    <w:pPr>
      <w:tabs>
        <w:tab w:val="center" w:pos="4536"/>
        <w:tab w:val="right" w:pos="9072"/>
      </w:tabs>
    </w:pPr>
  </w:style>
  <w:style w:type="character" w:customStyle="1" w:styleId="stBilgiChar">
    <w:name w:val="Üst Bilgi Char"/>
    <w:basedOn w:val="VarsaylanParagrafYazTipi"/>
    <w:link w:val="stBilgi"/>
    <w:uiPriority w:val="99"/>
    <w:rsid w:val="008A324E"/>
    <w:rPr>
      <w:noProof/>
    </w:rPr>
  </w:style>
  <w:style w:type="paragraph" w:styleId="AltBilgi">
    <w:name w:val="footer"/>
    <w:basedOn w:val="Normal"/>
    <w:link w:val="AltBilgiChar"/>
    <w:uiPriority w:val="99"/>
    <w:unhideWhenUsed/>
    <w:rsid w:val="008A324E"/>
    <w:pPr>
      <w:tabs>
        <w:tab w:val="center" w:pos="4536"/>
        <w:tab w:val="right" w:pos="9072"/>
      </w:tabs>
    </w:pPr>
  </w:style>
  <w:style w:type="character" w:customStyle="1" w:styleId="AltBilgiChar">
    <w:name w:val="Alt Bilgi Char"/>
    <w:basedOn w:val="VarsaylanParagrafYazTipi"/>
    <w:link w:val="AltBilgi"/>
    <w:uiPriority w:val="99"/>
    <w:rsid w:val="008A324E"/>
    <w:rPr>
      <w:noProof/>
    </w:rPr>
  </w:style>
  <w:style w:type="paragraph" w:styleId="ListeParagraf">
    <w:name w:val="List Paragraph"/>
    <w:basedOn w:val="Normal"/>
    <w:uiPriority w:val="1"/>
    <w:qFormat/>
    <w:rsid w:val="00B76F18"/>
    <w:pPr>
      <w:ind w:left="720"/>
    </w:pPr>
  </w:style>
  <w:style w:type="paragraph" w:styleId="GvdeMetni">
    <w:name w:val="Body Text"/>
    <w:basedOn w:val="Normal"/>
    <w:link w:val="GvdeMetniChar"/>
    <w:rsid w:val="0058559B"/>
    <w:rPr>
      <w:sz w:val="36"/>
    </w:rPr>
  </w:style>
  <w:style w:type="character" w:customStyle="1" w:styleId="GvdeMetniChar">
    <w:name w:val="Gövde Metni Char"/>
    <w:basedOn w:val="VarsaylanParagrafYazTipi"/>
    <w:link w:val="GvdeMetni"/>
    <w:rsid w:val="0058559B"/>
    <w:rPr>
      <w:rFonts w:ascii="Times New Roman" w:eastAsia="Times New Roman" w:hAnsi="Times New Roman" w:cs="Times New Roman"/>
      <w:sz w:val="36"/>
      <w:szCs w:val="24"/>
      <w:lang w:eastAsia="tr-TR"/>
    </w:rPr>
  </w:style>
  <w:style w:type="character" w:styleId="Kpr">
    <w:name w:val="Hyperlink"/>
    <w:basedOn w:val="VarsaylanParagrafYazTipi"/>
    <w:uiPriority w:val="99"/>
    <w:unhideWhenUsed/>
    <w:rsid w:val="00327DB4"/>
    <w:rPr>
      <w:color w:val="0563C1" w:themeColor="hyperlink"/>
      <w:u w:val="single"/>
    </w:rPr>
  </w:style>
  <w:style w:type="table" w:styleId="TabloKlavuzu">
    <w:name w:val="Table Grid"/>
    <w:basedOn w:val="NormalTablo"/>
    <w:uiPriority w:val="59"/>
    <w:rsid w:val="00A85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28295A"/>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058715">
      <w:bodyDiv w:val="1"/>
      <w:marLeft w:val="0"/>
      <w:marRight w:val="0"/>
      <w:marTop w:val="0"/>
      <w:marBottom w:val="0"/>
      <w:divBdr>
        <w:top w:val="none" w:sz="0" w:space="0" w:color="auto"/>
        <w:left w:val="none" w:sz="0" w:space="0" w:color="auto"/>
        <w:bottom w:val="none" w:sz="0" w:space="0" w:color="auto"/>
        <w:right w:val="none" w:sz="0" w:space="0" w:color="auto"/>
      </w:divBdr>
    </w:div>
    <w:div w:id="183213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ardimcikaynaklar.meb.gov.tr" TargetMode="External"/><Relationship Id="rId13" Type="http://schemas.openxmlformats.org/officeDocument/2006/relationships/hyperlink" Target="http://www.meb.gov.t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ds.eba.gov.t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yardimcikaynaklar.meb.gov.tr" TargetMode="External"/><Relationship Id="rId5" Type="http://schemas.openxmlformats.org/officeDocument/2006/relationships/webSettings" Target="webSettings.xml"/><Relationship Id="rId15" Type="http://schemas.openxmlformats.org/officeDocument/2006/relationships/hyperlink" Target="http://www.eba.gov.tr/" TargetMode="External"/><Relationship Id="rId10" Type="http://schemas.openxmlformats.org/officeDocument/2006/relationships/hyperlink" Target="https://www.ingilizceciyiz.com/" TargetMode="External"/><Relationship Id="rId4" Type="http://schemas.openxmlformats.org/officeDocument/2006/relationships/settings" Target="settings.xml"/><Relationship Id="rId9" Type="http://schemas.openxmlformats.org/officeDocument/2006/relationships/hyperlink" Target="https://ods.eba.gov.tr/" TargetMode="External"/><Relationship Id="rId14" Type="http://schemas.openxmlformats.org/officeDocument/2006/relationships/hyperlink" Target="http://ttkb.meb.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FB153-E2B7-497E-88AC-D6826A7B3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2369</Words>
  <Characters>13504</Characters>
  <Application>Microsoft Office Word</Application>
  <DocSecurity>0</DocSecurity>
  <Lines>112</Lines>
  <Paragraphs>31</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15842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dönem ingilizce zümre toplantı tutanağı</dc:title>
  <dc:subject>2.  dönem ingilizce zümre</dc:subject>
  <dc:creator>Okan GÜLTEKİN;ingilizceciyiz.com</dc:creator>
  <cp:keywords>ingilizceciyiz.com</cp:keywords>
  <dc:description>by ingilizceciyiz.com</dc:description>
  <cp:lastModifiedBy>okan gültekin</cp:lastModifiedBy>
  <cp:revision>9</cp:revision>
  <dcterms:created xsi:type="dcterms:W3CDTF">2024-02-03T22:23:00Z</dcterms:created>
  <dcterms:modified xsi:type="dcterms:W3CDTF">2026-01-31T19:43:00Z</dcterms:modified>
  <cp:category>ingilizce zümre toplantı tutanağı</cp:category>
</cp:coreProperties>
</file>