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5E79F3" w14:textId="77777777" w:rsidR="00E86B5C" w:rsidRPr="00C60358" w:rsidRDefault="00E86B5C">
      <w:pPr>
        <w:rPr>
          <w:rFonts w:ascii="Arial" w:hAnsi="Arial" w:cs="Arial"/>
        </w:rPr>
      </w:pPr>
    </w:p>
    <w:p w14:paraId="263FBF1E" w14:textId="440FCE8D" w:rsidR="0082003A" w:rsidRPr="004F186E" w:rsidRDefault="0082003A" w:rsidP="0082003A">
      <w:pPr>
        <w:pStyle w:val="Header"/>
        <w:jc w:val="center"/>
        <w:rPr>
          <w:rFonts w:ascii="Arial" w:hAnsi="Arial" w:cs="Arial"/>
          <w:b/>
          <w:bCs/>
          <w:sz w:val="22"/>
          <w:szCs w:val="22"/>
        </w:rPr>
      </w:pPr>
      <w:bookmarkStart w:id="0" w:name="_Hlk207834048"/>
      <w:r w:rsidRPr="004F186E">
        <w:rPr>
          <w:rFonts w:ascii="Arial" w:hAnsi="Arial" w:cs="Arial"/>
          <w:b/>
          <w:bCs/>
          <w:sz w:val="22"/>
          <w:szCs w:val="22"/>
        </w:rPr>
        <w:t xml:space="preserve">2025-2026 EĞİTİM-ÖĞRETİM YILI </w:t>
      </w:r>
      <w:r w:rsidR="00C47CF7">
        <w:rPr>
          <w:rFonts w:ascii="Arial" w:hAnsi="Arial" w:cs="Arial"/>
          <w:b/>
          <w:bCs/>
          <w:sz w:val="22"/>
          <w:szCs w:val="22"/>
        </w:rPr>
        <w:t>... LİSESİ</w:t>
      </w:r>
      <w:r>
        <w:rPr>
          <w:rFonts w:ascii="Arial" w:hAnsi="Arial" w:cs="Arial"/>
          <w:b/>
          <w:bCs/>
          <w:sz w:val="22"/>
          <w:szCs w:val="22"/>
        </w:rPr>
        <w:t xml:space="preserve"> 12</w:t>
      </w:r>
      <w:r w:rsidRPr="004F186E">
        <w:rPr>
          <w:rFonts w:ascii="Arial" w:hAnsi="Arial" w:cs="Arial"/>
          <w:b/>
          <w:bCs/>
          <w:sz w:val="22"/>
          <w:szCs w:val="22"/>
        </w:rPr>
        <w:t>. SINIF</w:t>
      </w:r>
      <w:r>
        <w:rPr>
          <w:rFonts w:ascii="Arial" w:hAnsi="Arial" w:cs="Arial"/>
          <w:b/>
          <w:bCs/>
          <w:sz w:val="22"/>
          <w:szCs w:val="22"/>
        </w:rPr>
        <w:t xml:space="preserve"> </w:t>
      </w:r>
      <w:r w:rsidR="00627D5A">
        <w:rPr>
          <w:rFonts w:ascii="Arial" w:hAnsi="Arial" w:cs="Arial"/>
          <w:b/>
          <w:bCs/>
          <w:sz w:val="22"/>
          <w:szCs w:val="22"/>
        </w:rPr>
        <w:t>DYK</w:t>
      </w:r>
      <w:r w:rsidRPr="004F186E">
        <w:rPr>
          <w:rFonts w:ascii="Arial" w:hAnsi="Arial" w:cs="Arial"/>
          <w:b/>
          <w:bCs/>
          <w:sz w:val="22"/>
          <w:szCs w:val="22"/>
        </w:rPr>
        <w:t xml:space="preserve"> İNGİLİZCE DERSİ ÜNİTELENDİRİLMİŞ YILLIK PLANI</w:t>
      </w:r>
    </w:p>
    <w:bookmarkEnd w:id="0"/>
    <w:p w14:paraId="5B5F79BA" w14:textId="77777777" w:rsidR="00590409" w:rsidRPr="00C60358" w:rsidRDefault="00590409">
      <w:pPr>
        <w:rPr>
          <w:rFonts w:ascii="Arial" w:hAnsi="Arial" w:cs="Arial"/>
        </w:rPr>
      </w:pPr>
    </w:p>
    <w:tbl>
      <w:tblPr>
        <w:tblW w:w="14772" w:type="dxa"/>
        <w:tblInd w:w="-38" w:type="dxa"/>
        <w:tblLayout w:type="fixed"/>
        <w:tblCellMar>
          <w:left w:w="30" w:type="dxa"/>
          <w:right w:w="30" w:type="dxa"/>
        </w:tblCellMar>
        <w:tblLook w:val="0000" w:firstRow="0" w:lastRow="0" w:firstColumn="0" w:lastColumn="0" w:noHBand="0" w:noVBand="0"/>
      </w:tblPr>
      <w:tblGrid>
        <w:gridCol w:w="600"/>
        <w:gridCol w:w="600"/>
        <w:gridCol w:w="1501"/>
        <w:gridCol w:w="1865"/>
        <w:gridCol w:w="8931"/>
        <w:gridCol w:w="1275"/>
      </w:tblGrid>
      <w:tr w:rsidR="00627D5A" w:rsidRPr="00C60358" w14:paraId="7911B0CC" w14:textId="77777777" w:rsidTr="00627D5A">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8CDC45C"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8F2FDED"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D04345A"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Theme</w:t>
            </w:r>
          </w:p>
        </w:tc>
        <w:tc>
          <w:tcPr>
            <w:tcW w:w="186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55956EE"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Functions and Useful Language</w:t>
            </w:r>
          </w:p>
        </w:tc>
        <w:tc>
          <w:tcPr>
            <w:tcW w:w="893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F68DA93" w14:textId="77777777"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C60358">
              <w:rPr>
                <w:rFonts w:ascii="Arial" w:hAnsi="Arial" w:cs="Arial"/>
                <w:b/>
                <w:bCs/>
                <w:color w:val="333333"/>
                <w:sz w:val="13"/>
                <w:szCs w:val="13"/>
                <w:lang w:val="en-US"/>
              </w:rPr>
              <w:t>Language Skills and Learning Outcomes</w:t>
            </w:r>
          </w:p>
        </w:tc>
        <w:tc>
          <w:tcPr>
            <w:tcW w:w="127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2018F8E8" w14:textId="5BD22D91" w:rsidR="00627D5A" w:rsidRPr="00C60358" w:rsidRDefault="00627D5A" w:rsidP="0082003A">
            <w:pPr>
              <w:autoSpaceDE w:val="0"/>
              <w:autoSpaceDN w:val="0"/>
              <w:adjustRightInd w:val="0"/>
              <w:jc w:val="center"/>
              <w:rPr>
                <w:rFonts w:ascii="Arial" w:hAnsi="Arial" w:cs="Arial"/>
                <w:b/>
                <w:bCs/>
                <w:color w:val="333333"/>
                <w:sz w:val="13"/>
                <w:szCs w:val="13"/>
                <w:lang w:val="en-US"/>
              </w:rPr>
            </w:pPr>
            <w:r w:rsidRPr="00473D02">
              <w:rPr>
                <w:rFonts w:ascii="Arial" w:hAnsi="Arial" w:cs="Arial"/>
                <w:color w:val="333333"/>
                <w:sz w:val="18"/>
                <w:szCs w:val="18"/>
                <w:lang w:val="en-US"/>
              </w:rPr>
              <w:t>Important Days</w:t>
            </w:r>
          </w:p>
        </w:tc>
      </w:tr>
      <w:tr w:rsidR="00F72199" w:rsidRPr="00C60358" w14:paraId="0C713B1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461B698" w14:textId="1F29C5F5" w:rsidR="00F72199" w:rsidRPr="00C60358"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1.Hafta</w:t>
            </w:r>
            <w:r>
              <w:rPr>
                <w:rFonts w:ascii="Arial" w:hAnsi="Arial" w:cs="Arial"/>
                <w:b/>
                <w:bCs/>
                <w:color w:val="000000"/>
                <w:sz w:val="13"/>
                <w:szCs w:val="13"/>
                <w:lang w:val="en-US"/>
              </w:rPr>
              <w:br/>
              <w:t>01-07 Eylül</w:t>
            </w:r>
          </w:p>
        </w:tc>
        <w:tc>
          <w:tcPr>
            <w:tcW w:w="600" w:type="dxa"/>
            <w:tcBorders>
              <w:top w:val="single" w:sz="6" w:space="0" w:color="auto"/>
              <w:left w:val="single" w:sz="6" w:space="0" w:color="auto"/>
              <w:bottom w:val="single" w:sz="6" w:space="0" w:color="auto"/>
              <w:right w:val="single" w:sz="6" w:space="0" w:color="auto"/>
            </w:tcBorders>
            <w:vAlign w:val="center"/>
          </w:tcPr>
          <w:p w14:paraId="53A6A236" w14:textId="35613C18"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AA9C5EA" w14:textId="6E4B41DA"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1E1A62C0" w14:textId="582A3FEE"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754B10D3" w14:textId="67E3717D"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5BD16DE1" w14:textId="77777777" w:rsidR="00F72199" w:rsidRPr="00DB2CB1" w:rsidRDefault="00F72199" w:rsidP="00F72199">
            <w:pPr>
              <w:spacing w:line="276" w:lineRule="auto"/>
              <w:jc w:val="center"/>
              <w:rPr>
                <w:rFonts w:ascii="Times New Roman" w:hAnsi="Times New Roman" w:cs="Times New Roman"/>
                <w:sz w:val="14"/>
                <w:szCs w:val="14"/>
              </w:rPr>
            </w:pPr>
          </w:p>
        </w:tc>
      </w:tr>
      <w:tr w:rsidR="00F72199" w:rsidRPr="00C60358" w14:paraId="7A95A0FA"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AF1908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5ECB100D" w14:textId="4042166F"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2F33A3AE" w14:textId="1B85B50F"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B1B25B2" w14:textId="737FC27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0B82158E" w14:textId="075403AF"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18818DAE" w14:textId="3D1E09BF"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292B0232" w14:textId="77777777" w:rsidR="00F72199" w:rsidRPr="00DB2CB1" w:rsidRDefault="00F72199" w:rsidP="00F72199">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15 July,</w:t>
            </w:r>
          </w:p>
          <w:p w14:paraId="72000EEE" w14:textId="77777777" w:rsidR="00F72199" w:rsidRPr="00DB2CB1" w:rsidRDefault="00F72199" w:rsidP="00F72199">
            <w:pPr>
              <w:spacing w:line="276" w:lineRule="auto"/>
              <w:jc w:val="center"/>
              <w:rPr>
                <w:rFonts w:ascii="Times New Roman" w:hAnsi="Times New Roman" w:cs="Times New Roman"/>
                <w:sz w:val="14"/>
                <w:szCs w:val="14"/>
              </w:rPr>
            </w:pPr>
            <w:r w:rsidRPr="00DB2CB1">
              <w:rPr>
                <w:rFonts w:ascii="Times New Roman" w:hAnsi="Times New Roman" w:cs="Times New Roman"/>
                <w:sz w:val="14"/>
                <w:szCs w:val="14"/>
              </w:rPr>
              <w:t>Democracy and National Unity Day</w:t>
            </w:r>
          </w:p>
          <w:p w14:paraId="0749A757" w14:textId="77777777" w:rsidR="00F72199" w:rsidRPr="00DB2CB1" w:rsidRDefault="00F72199" w:rsidP="00F72199">
            <w:pPr>
              <w:spacing w:line="276" w:lineRule="auto"/>
              <w:jc w:val="center"/>
              <w:rPr>
                <w:rFonts w:ascii="Times New Roman" w:hAnsi="Times New Roman" w:cs="Times New Roman"/>
                <w:sz w:val="14"/>
                <w:szCs w:val="14"/>
              </w:rPr>
            </w:pPr>
          </w:p>
          <w:p w14:paraId="4EF07A6E" w14:textId="2FA57738" w:rsidR="00F72199" w:rsidRPr="00C60358" w:rsidRDefault="00F72199" w:rsidP="00F72199">
            <w:pPr>
              <w:autoSpaceDE w:val="0"/>
              <w:autoSpaceDN w:val="0"/>
              <w:adjustRightInd w:val="0"/>
              <w:jc w:val="center"/>
              <w:rPr>
                <w:rFonts w:ascii="Arial" w:hAnsi="Arial" w:cs="Arial"/>
                <w:color w:val="000000"/>
                <w:sz w:val="13"/>
                <w:szCs w:val="13"/>
                <w:lang w:val="en-US"/>
              </w:rPr>
            </w:pPr>
            <w:r w:rsidRPr="00DB2CB1">
              <w:rPr>
                <w:rFonts w:ascii="Times New Roman" w:hAnsi="Times New Roman" w:cs="Times New Roman"/>
                <w:sz w:val="14"/>
                <w:szCs w:val="14"/>
              </w:rPr>
              <w:t>Primary Education Week</w:t>
            </w:r>
          </w:p>
        </w:tc>
      </w:tr>
      <w:tr w:rsidR="00F72199" w:rsidRPr="00C60358" w14:paraId="254FF98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B1388C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3</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122301DC" w14:textId="3773BFB8"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640B0805" w14:textId="4468AE91"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63FA360" w14:textId="7EFDC3C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226B6182" w14:textId="684C4743"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0C888495" w14:textId="5156C85B"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471254E7" w14:textId="79DB652C"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4BB7C2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64C8F0E"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4</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61FD0979" w14:textId="72190A7D"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4361504E" w14:textId="09511DEF"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752A904" w14:textId="07F60942"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 MUSIC</w:t>
            </w:r>
          </w:p>
        </w:tc>
        <w:tc>
          <w:tcPr>
            <w:tcW w:w="1865" w:type="dxa"/>
            <w:tcBorders>
              <w:top w:val="single" w:sz="6" w:space="0" w:color="auto"/>
              <w:left w:val="single" w:sz="6" w:space="0" w:color="auto"/>
              <w:bottom w:val="single" w:sz="6" w:space="0" w:color="auto"/>
              <w:right w:val="single" w:sz="6" w:space="0" w:color="auto"/>
            </w:tcBorders>
            <w:vAlign w:val="center"/>
          </w:tcPr>
          <w:p w14:paraId="092AA86B" w14:textId="04CDDBA2"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opinion (agreeing, disagreeing, etc.) 2. Expressing preferences</w:t>
            </w:r>
          </w:p>
        </w:tc>
        <w:tc>
          <w:tcPr>
            <w:tcW w:w="8931" w:type="dxa"/>
            <w:tcBorders>
              <w:top w:val="single" w:sz="6" w:space="0" w:color="auto"/>
              <w:left w:val="single" w:sz="6" w:space="0" w:color="auto"/>
              <w:bottom w:val="single" w:sz="6" w:space="0" w:color="auto"/>
              <w:right w:val="single" w:sz="6" w:space="0" w:color="auto"/>
            </w:tcBorders>
            <w:vAlign w:val="center"/>
          </w:tcPr>
          <w:p w14:paraId="448BB98F" w14:textId="686F813C"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E12.1.L1. Students will be able to detect the embedded information in songs/media tools.  E12.1.P1. Students will be able to practice intonation in sentences.  E12.1.S1. Students will be able to exchange ideas about their music preferences.  E12.1.S2. Students will be able to agree or disagree with others by sharing their opinions about music.  E12.1.R1. Students will be able to infer people’s music preferences from their ideas about music in a reading text.  E12.1.R2. Students will be able to analyze surveys/interviews to answer related questions.  E12.1.W1. Students will be able to write a survey report on their friends’/teachers’ music preferences.</w:t>
            </w:r>
          </w:p>
        </w:tc>
        <w:tc>
          <w:tcPr>
            <w:tcW w:w="1275" w:type="dxa"/>
            <w:tcBorders>
              <w:top w:val="single" w:sz="6" w:space="0" w:color="auto"/>
              <w:left w:val="single" w:sz="6" w:space="0" w:color="auto"/>
              <w:bottom w:val="single" w:sz="6" w:space="0" w:color="auto"/>
              <w:right w:val="single" w:sz="6" w:space="0" w:color="auto"/>
            </w:tcBorders>
            <w:vAlign w:val="center"/>
          </w:tcPr>
          <w:p w14:paraId="0B52DB8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67E7D17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030C78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5</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4AEA74DF" w14:textId="5A640DF0"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29 Eylül-05 </w:t>
            </w:r>
            <w:proofErr w:type="spellStart"/>
            <w:r w:rsidRPr="002400A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F926EB3" w14:textId="1BB20160"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FAD7AC7" w14:textId="16EB8663"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4D4C1582" w14:textId="648F3484"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7AE207AC" w14:textId="64DEA0C4"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6356628B"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6" w:history="1">
              <w:r w:rsidRPr="00A6458F">
                <w:rPr>
                  <w:rStyle w:val="Hyperlink"/>
                  <w:rFonts w:ascii="Arial" w:hAnsi="Arial" w:cs="Arial"/>
                  <w:color w:val="FFFFFF" w:themeColor="background1"/>
                  <w:sz w:val="13"/>
                  <w:szCs w:val="13"/>
                  <w:lang w:val="en-US"/>
                </w:rPr>
                <w:t>https://www.ingilizceciyiz.com/</w:t>
              </w:r>
            </w:hyperlink>
          </w:p>
          <w:p w14:paraId="4A3B819A" w14:textId="70C55446"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1083A70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358F5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6</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1AFAF9F6" w14:textId="49C8720A"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06-12 </w:t>
            </w:r>
            <w:proofErr w:type="spellStart"/>
            <w:r w:rsidRPr="002400A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9541B9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AB29BA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51098FC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76DCF39E"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2917C8E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4E96BC8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B52D0E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7</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1D7152D8" w14:textId="0324AC20"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13-19 </w:t>
            </w:r>
            <w:proofErr w:type="spellStart"/>
            <w:r w:rsidRPr="002400A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F83E86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276CF1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42F491B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3B8798FD"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42BFAE8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78F11E26"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5FBFDEA"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lastRenderedPageBreak/>
              <w:t>8</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12EB4A10" w14:textId="0F48E16A"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20-26 </w:t>
            </w:r>
            <w:proofErr w:type="spellStart"/>
            <w:r w:rsidRPr="002400AB">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78500C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47AEE1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2: FRIENDSHIP</w:t>
            </w:r>
          </w:p>
        </w:tc>
        <w:tc>
          <w:tcPr>
            <w:tcW w:w="1865" w:type="dxa"/>
            <w:tcBorders>
              <w:top w:val="single" w:sz="6" w:space="0" w:color="auto"/>
              <w:left w:val="single" w:sz="6" w:space="0" w:color="auto"/>
              <w:bottom w:val="single" w:sz="6" w:space="0" w:color="auto"/>
              <w:right w:val="single" w:sz="6" w:space="0" w:color="auto"/>
            </w:tcBorders>
            <w:vAlign w:val="center"/>
          </w:tcPr>
          <w:p w14:paraId="2B0DADF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personal features  2. Making conclusions  3. Stating reasons</w:t>
            </w:r>
          </w:p>
        </w:tc>
        <w:tc>
          <w:tcPr>
            <w:tcW w:w="8931" w:type="dxa"/>
            <w:tcBorders>
              <w:top w:val="single" w:sz="6" w:space="0" w:color="auto"/>
              <w:left w:val="single" w:sz="6" w:space="0" w:color="auto"/>
              <w:bottom w:val="single" w:sz="6" w:space="0" w:color="auto"/>
              <w:right w:val="single" w:sz="6" w:space="0" w:color="auto"/>
            </w:tcBorders>
            <w:vAlign w:val="center"/>
          </w:tcPr>
          <w:p w14:paraId="46D8D2FF"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E12.2.L1. Students will be able to extract specific information from a conversation between friends.  E12.2.L2. Students will be able to make inferences about the </w:t>
            </w:r>
            <w:proofErr w:type="spellStart"/>
            <w:r w:rsidRPr="00C60358">
              <w:rPr>
                <w:rFonts w:ascii="Arial" w:hAnsi="Arial" w:cs="Arial"/>
                <w:b/>
                <w:bCs/>
                <w:color w:val="000000"/>
                <w:sz w:val="13"/>
                <w:szCs w:val="13"/>
                <w:lang w:val="en-US"/>
              </w:rPr>
              <w:t>quatlities</w:t>
            </w:r>
            <w:proofErr w:type="spellEnd"/>
            <w:r w:rsidRPr="00C60358">
              <w:rPr>
                <w:rFonts w:ascii="Arial" w:hAnsi="Arial" w:cs="Arial"/>
                <w:b/>
                <w:bCs/>
                <w:color w:val="000000"/>
                <w:sz w:val="13"/>
                <w:szCs w:val="13"/>
                <w:lang w:val="en-US"/>
              </w:rPr>
              <w:t xml:space="preserve"> of a good friend through a recorded text.   E12.2.P1. Students will be able to practice syllable/word stress.  E12.2.S1. Students will be able to ask and answer questions about personal features.  E12.2.S2. Students will be able to state reasons while giving clear detailed descriptions about physical appearances.  E12.2.S3. Students will be able to interpret information from graphic features (graphs, charts, tables, etc.)  E12.2.R1. Students will be able to find irrelevant content about the descriptions of the people in a text.  E12.2.R2. Students will be able to identify the main conclusions in argumentative texts.  E12.2.W1. Students will be able to write an opinion essay about qualities of a good friend by stating reasons.</w:t>
            </w:r>
          </w:p>
        </w:tc>
        <w:tc>
          <w:tcPr>
            <w:tcW w:w="1275" w:type="dxa"/>
            <w:tcBorders>
              <w:top w:val="single" w:sz="6" w:space="0" w:color="auto"/>
              <w:left w:val="single" w:sz="6" w:space="0" w:color="auto"/>
              <w:bottom w:val="single" w:sz="6" w:space="0" w:color="auto"/>
              <w:right w:val="single" w:sz="6" w:space="0" w:color="auto"/>
            </w:tcBorders>
            <w:vAlign w:val="center"/>
          </w:tcPr>
          <w:p w14:paraId="7404D876" w14:textId="5D3EF50B"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83AB8E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E19F57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9</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12B74B19" w14:textId="24EA9BB1"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27 Ekim-02 </w:t>
            </w:r>
            <w:proofErr w:type="spellStart"/>
            <w:r w:rsidRPr="002400A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CC8A6B2" w14:textId="4273BCE4"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8AFBF5F" w14:textId="6D2241E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694D8F01" w14:textId="56473B4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5F73FDFE" w14:textId="05B9A5C1"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61D374F5" w14:textId="142CD150" w:rsidR="00F72199" w:rsidRPr="00C60358" w:rsidRDefault="00F72199" w:rsidP="00F72199">
            <w:pPr>
              <w:autoSpaceDE w:val="0"/>
              <w:autoSpaceDN w:val="0"/>
              <w:adjustRightInd w:val="0"/>
              <w:jc w:val="center"/>
              <w:rPr>
                <w:rFonts w:ascii="Arial" w:hAnsi="Arial" w:cs="Arial"/>
                <w:color w:val="000000"/>
                <w:sz w:val="13"/>
                <w:szCs w:val="13"/>
                <w:lang w:val="en-US"/>
              </w:rPr>
            </w:pPr>
            <w:r>
              <w:rPr>
                <w:rFonts w:ascii="Times New Roman" w:hAnsi="Times New Roman" w:cs="Times New Roman"/>
                <w:sz w:val="14"/>
                <w:szCs w:val="14"/>
              </w:rPr>
              <w:t>REPUBLIC DAY</w:t>
            </w:r>
          </w:p>
        </w:tc>
      </w:tr>
      <w:tr w:rsidR="00F72199" w:rsidRPr="00C60358" w14:paraId="1DCE03E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2B392C0"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10</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0B725891" w14:textId="5E1184CC"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03-09 </w:t>
            </w:r>
            <w:proofErr w:type="spellStart"/>
            <w:r w:rsidRPr="002400A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CBC6EC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3F248F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20E61DE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3716B9AE"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23E1716A"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7" w:history="1">
              <w:r w:rsidRPr="00A6458F">
                <w:rPr>
                  <w:rStyle w:val="Hyperlink"/>
                  <w:rFonts w:ascii="Arial" w:hAnsi="Arial" w:cs="Arial"/>
                  <w:color w:val="FFFFFF" w:themeColor="background1"/>
                  <w:sz w:val="13"/>
                  <w:szCs w:val="13"/>
                  <w:lang w:val="en-US"/>
                </w:rPr>
                <w:t>https://www.ingilizceciyiz.com/</w:t>
              </w:r>
            </w:hyperlink>
          </w:p>
          <w:p w14:paraId="4E3D395A" w14:textId="4E47E2E0"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6427045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3488F98" w14:textId="3583171E"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10-16 </w:t>
            </w:r>
            <w:proofErr w:type="spellStart"/>
            <w:r w:rsidRPr="002400A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1B9889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45BA08E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0CF4966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1E39FFE0"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1275" w:type="dxa"/>
            <w:tcBorders>
              <w:top w:val="single" w:sz="6" w:space="0" w:color="auto"/>
              <w:left w:val="single" w:sz="6" w:space="0" w:color="auto"/>
              <w:bottom w:val="single" w:sz="6" w:space="0" w:color="auto"/>
              <w:right w:val="single" w:sz="6" w:space="0" w:color="auto"/>
            </w:tcBorders>
            <w:vAlign w:val="center"/>
          </w:tcPr>
          <w:p w14:paraId="296A0AA4" w14:textId="796BCC2A"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Atatürk Week</w:t>
            </w:r>
          </w:p>
        </w:tc>
      </w:tr>
      <w:tr w:rsidR="00F72199" w:rsidRPr="00C60358" w14:paraId="1EB7CDF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DE71C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11. </w:t>
            </w:r>
            <w:proofErr w:type="spellStart"/>
            <w:r w:rsidRPr="002400AB">
              <w:rPr>
                <w:rFonts w:ascii="Arial" w:hAnsi="Arial" w:cs="Arial"/>
                <w:b/>
                <w:bCs/>
                <w:color w:val="000000"/>
                <w:sz w:val="13"/>
                <w:szCs w:val="13"/>
                <w:lang w:val="en-US"/>
              </w:rPr>
              <w:t>hafta</w:t>
            </w:r>
            <w:proofErr w:type="spellEnd"/>
          </w:p>
          <w:p w14:paraId="26016F12" w14:textId="2BC086BD"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17-23 </w:t>
            </w:r>
            <w:proofErr w:type="spellStart"/>
            <w:r w:rsidRPr="002400A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0EC2A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4F6F7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0F7320EA"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4EC262FC"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77A8B86B" w14:textId="37845F12"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8AAD5B9"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E59282"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12. </w:t>
            </w:r>
            <w:proofErr w:type="spellStart"/>
            <w:r w:rsidRPr="002400AB">
              <w:rPr>
                <w:rFonts w:ascii="Arial" w:hAnsi="Arial" w:cs="Arial"/>
                <w:b/>
                <w:bCs/>
                <w:color w:val="000000"/>
                <w:sz w:val="13"/>
                <w:szCs w:val="13"/>
                <w:lang w:val="en-US"/>
              </w:rPr>
              <w:t>hafta</w:t>
            </w:r>
            <w:proofErr w:type="spellEnd"/>
          </w:p>
          <w:p w14:paraId="2968D1AD" w14:textId="473232B5"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24 Kasım-30 </w:t>
            </w:r>
            <w:proofErr w:type="spellStart"/>
            <w:r w:rsidRPr="002400AB">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540954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9AB2D1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3: HUMAN RIGHTS</w:t>
            </w:r>
          </w:p>
        </w:tc>
        <w:tc>
          <w:tcPr>
            <w:tcW w:w="1865" w:type="dxa"/>
            <w:tcBorders>
              <w:top w:val="single" w:sz="6" w:space="0" w:color="auto"/>
              <w:left w:val="single" w:sz="6" w:space="0" w:color="auto"/>
              <w:bottom w:val="single" w:sz="6" w:space="0" w:color="auto"/>
              <w:right w:val="single" w:sz="6" w:space="0" w:color="auto"/>
            </w:tcBorders>
            <w:vAlign w:val="center"/>
          </w:tcPr>
          <w:p w14:paraId="06EEA27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Expressing ideas on human rights (gender equality, children rights…)  2. Making suggestions  3. Discussing problems</w:t>
            </w:r>
          </w:p>
        </w:tc>
        <w:tc>
          <w:tcPr>
            <w:tcW w:w="8931" w:type="dxa"/>
            <w:tcBorders>
              <w:top w:val="single" w:sz="6" w:space="0" w:color="auto"/>
              <w:left w:val="single" w:sz="6" w:space="0" w:color="auto"/>
              <w:bottom w:val="single" w:sz="6" w:space="0" w:color="auto"/>
              <w:right w:val="single" w:sz="6" w:space="0" w:color="auto"/>
            </w:tcBorders>
            <w:vAlign w:val="center"/>
          </w:tcPr>
          <w:p w14:paraId="0BDB0BB8"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E12.3.L1. Students will be able to guess the meaning of lexis and jargon about human rights in a recorded text/video.  E12.3.L2. Students will be able to distinguish the positive and negative expressions about human rights in a recorded text/video.  E12.3.P1. Students will be able to practice syllable/word stress.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Disability /,</w:t>
            </w:r>
            <w:proofErr w:type="spellStart"/>
            <w:r w:rsidRPr="00C60358">
              <w:rPr>
                <w:rFonts w:ascii="Arial" w:hAnsi="Arial" w:cs="Arial"/>
                <w:b/>
                <w:bCs/>
                <w:color w:val="000000"/>
                <w:sz w:val="13"/>
                <w:szCs w:val="13"/>
                <w:lang w:val="en-US"/>
              </w:rPr>
              <w:t>dısǝꞌbılǝtı</w:t>
            </w:r>
            <w:proofErr w:type="spellEnd"/>
            <w:r w:rsidRPr="00C60358">
              <w:rPr>
                <w:rFonts w:ascii="Arial" w:hAnsi="Arial" w:cs="Arial"/>
                <w:b/>
                <w:bCs/>
                <w:color w:val="000000"/>
                <w:sz w:val="13"/>
                <w:szCs w:val="13"/>
                <w:lang w:val="en-US"/>
              </w:rPr>
              <w:t>/  E12.3.S1. Students will be able to make suggestions about improving human rights.  E12.3.S2. Students will be able to discuss the problems/difficulties of the disadvantaged people in the world.  E12.3.R1. Students will be able to find the supporting ideas in a text about good practices on human rights around the world.  E12.3.R2. Students will be able to match the paragraphs with the correct phrases/visuals (children rights/gender equality/animal rights/the rights of disadvantaged people, etc.).  E12.3.W1. Students will be able to write mottos/slogans about human rights.  E12.3.W2. Students will be able to write an argumentative essay including solutions for disadvantaged people’s problems.</w:t>
            </w:r>
          </w:p>
        </w:tc>
        <w:tc>
          <w:tcPr>
            <w:tcW w:w="1275" w:type="dxa"/>
            <w:tcBorders>
              <w:top w:val="single" w:sz="6" w:space="0" w:color="auto"/>
              <w:left w:val="single" w:sz="6" w:space="0" w:color="auto"/>
              <w:bottom w:val="single" w:sz="6" w:space="0" w:color="auto"/>
              <w:right w:val="single" w:sz="6" w:space="0" w:color="auto"/>
            </w:tcBorders>
            <w:vAlign w:val="center"/>
          </w:tcPr>
          <w:p w14:paraId="2DA972EE" w14:textId="6C3FFA19"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81C0CBF"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C6ADEF3"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13. </w:t>
            </w:r>
            <w:proofErr w:type="spellStart"/>
            <w:r w:rsidRPr="002400AB">
              <w:rPr>
                <w:rFonts w:ascii="Arial" w:hAnsi="Arial" w:cs="Arial"/>
                <w:b/>
                <w:bCs/>
                <w:color w:val="000000"/>
                <w:sz w:val="13"/>
                <w:szCs w:val="13"/>
                <w:lang w:val="en-US"/>
              </w:rPr>
              <w:t>hafta</w:t>
            </w:r>
            <w:proofErr w:type="spellEnd"/>
          </w:p>
          <w:p w14:paraId="2833D432" w14:textId="1AF7E6F9"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01-07 </w:t>
            </w:r>
            <w:proofErr w:type="spellStart"/>
            <w:r w:rsidRPr="002400A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7604898" w14:textId="152C426F"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3CDE587" w14:textId="5DFD526C"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3CEB64FA" w14:textId="5A4FD89E"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2D8DAB41" w14:textId="44360801"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3BE700F2" w14:textId="6D6A72A3"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3DF4743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528250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14. </w:t>
            </w:r>
            <w:proofErr w:type="spellStart"/>
            <w:r w:rsidRPr="002400AB">
              <w:rPr>
                <w:rFonts w:ascii="Arial" w:hAnsi="Arial" w:cs="Arial"/>
                <w:b/>
                <w:bCs/>
                <w:color w:val="000000"/>
                <w:sz w:val="13"/>
                <w:szCs w:val="13"/>
                <w:lang w:val="en-US"/>
              </w:rPr>
              <w:t>hafta</w:t>
            </w:r>
            <w:proofErr w:type="spellEnd"/>
          </w:p>
          <w:p w14:paraId="456E813A" w14:textId="602115AB"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08-14 </w:t>
            </w:r>
            <w:proofErr w:type="spellStart"/>
            <w:r w:rsidRPr="002400A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B607A5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F42478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2CBDE8E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0C9D5D1C"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6BD3F896" w14:textId="27BCC43D"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1BA3E06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6AC0B5"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lastRenderedPageBreak/>
              <w:t xml:space="preserve">15. </w:t>
            </w:r>
            <w:proofErr w:type="spellStart"/>
            <w:r w:rsidRPr="002400AB">
              <w:rPr>
                <w:rFonts w:ascii="Arial" w:hAnsi="Arial" w:cs="Arial"/>
                <w:b/>
                <w:bCs/>
                <w:color w:val="000000"/>
                <w:sz w:val="13"/>
                <w:szCs w:val="13"/>
                <w:lang w:val="en-US"/>
              </w:rPr>
              <w:t>hafta</w:t>
            </w:r>
            <w:proofErr w:type="spellEnd"/>
          </w:p>
          <w:p w14:paraId="2604CB22" w14:textId="146FBEB1"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15-21 </w:t>
            </w:r>
            <w:proofErr w:type="spellStart"/>
            <w:r w:rsidRPr="002400A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F1A68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8F48D6"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20EA1CE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50627CD7"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0118488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025644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AE9DC9"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16. </w:t>
            </w:r>
            <w:proofErr w:type="spellStart"/>
            <w:r w:rsidRPr="002400AB">
              <w:rPr>
                <w:rFonts w:ascii="Arial" w:hAnsi="Arial" w:cs="Arial"/>
                <w:b/>
                <w:bCs/>
                <w:color w:val="000000"/>
                <w:sz w:val="13"/>
                <w:szCs w:val="13"/>
                <w:lang w:val="en-US"/>
              </w:rPr>
              <w:t>hafta</w:t>
            </w:r>
            <w:proofErr w:type="spellEnd"/>
          </w:p>
          <w:p w14:paraId="4FBACD3F" w14:textId="7DE7E95B"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22-28 </w:t>
            </w:r>
            <w:proofErr w:type="spellStart"/>
            <w:r w:rsidRPr="002400AB">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C60D2B6"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9806E61"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4: COMING SOON</w:t>
            </w:r>
          </w:p>
        </w:tc>
        <w:tc>
          <w:tcPr>
            <w:tcW w:w="1865" w:type="dxa"/>
            <w:tcBorders>
              <w:top w:val="single" w:sz="6" w:space="0" w:color="auto"/>
              <w:left w:val="single" w:sz="6" w:space="0" w:color="auto"/>
              <w:bottom w:val="single" w:sz="6" w:space="0" w:color="auto"/>
              <w:right w:val="single" w:sz="6" w:space="0" w:color="auto"/>
            </w:tcBorders>
            <w:vAlign w:val="center"/>
          </w:tcPr>
          <w:p w14:paraId="0F17460D"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predictions  2. Expressing degrees of certainty and uncertainty  3. Receiving instructions about cyber games</w:t>
            </w:r>
          </w:p>
        </w:tc>
        <w:tc>
          <w:tcPr>
            <w:tcW w:w="8931" w:type="dxa"/>
            <w:tcBorders>
              <w:top w:val="single" w:sz="6" w:space="0" w:color="auto"/>
              <w:left w:val="single" w:sz="6" w:space="0" w:color="auto"/>
              <w:bottom w:val="single" w:sz="6" w:space="0" w:color="auto"/>
              <w:right w:val="single" w:sz="6" w:space="0" w:color="auto"/>
            </w:tcBorders>
            <w:vAlign w:val="center"/>
          </w:tcPr>
          <w:p w14:paraId="0AE706CA"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E12.4.L1. Students will be able to take notes during an informal debate/poster presentation/seminar in a video.  E12.4.L2. Students will be able to match the topics with recorded passages corresponding to virtual reality and imaginary world.  E12.4.P1. Students will be able to pronounce reduced forms (e.g. ‘ll, won’t).  E12.4.S1. Students will be able to talk about predictions and plans.  E12.4.S2. Students will be able to participate in an informal debate about virtual reality and imaginary world/ cyber games to share ideas.  E12.4.R1. Students will be able to read (aloud) a text about </w:t>
            </w:r>
            <w:proofErr w:type="spellStart"/>
            <w:r w:rsidRPr="00C60358">
              <w:rPr>
                <w:rFonts w:ascii="Arial" w:hAnsi="Arial" w:cs="Arial"/>
                <w:b/>
                <w:bCs/>
                <w:color w:val="000000"/>
                <w:sz w:val="13"/>
                <w:szCs w:val="13"/>
                <w:lang w:val="en-US"/>
              </w:rPr>
              <w:t>cyber crimes</w:t>
            </w:r>
            <w:proofErr w:type="spellEnd"/>
            <w:r w:rsidRPr="00C60358">
              <w:rPr>
                <w:rFonts w:ascii="Arial" w:hAnsi="Arial" w:cs="Arial"/>
                <w:b/>
                <w:bCs/>
                <w:color w:val="000000"/>
                <w:sz w:val="13"/>
                <w:szCs w:val="13"/>
                <w:lang w:val="en-US"/>
              </w:rPr>
              <w:t xml:space="preserve"> and rights to distinguish the lexis and jargon.  E12.4.R2. Students will be able to reorder the scrambled steps of a cyber game in a text.</w:t>
            </w:r>
          </w:p>
        </w:tc>
        <w:tc>
          <w:tcPr>
            <w:tcW w:w="1275" w:type="dxa"/>
            <w:tcBorders>
              <w:top w:val="single" w:sz="6" w:space="0" w:color="auto"/>
              <w:left w:val="single" w:sz="6" w:space="0" w:color="auto"/>
              <w:bottom w:val="single" w:sz="6" w:space="0" w:color="auto"/>
              <w:right w:val="single" w:sz="6" w:space="0" w:color="auto"/>
            </w:tcBorders>
            <w:vAlign w:val="center"/>
          </w:tcPr>
          <w:p w14:paraId="74FE057C" w14:textId="0FC116BB"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37AFE5E2"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D902C70"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17. </w:t>
            </w:r>
            <w:proofErr w:type="spellStart"/>
            <w:r w:rsidRPr="002400AB">
              <w:rPr>
                <w:rFonts w:ascii="Arial" w:hAnsi="Arial" w:cs="Arial"/>
                <w:b/>
                <w:bCs/>
                <w:color w:val="000000"/>
                <w:sz w:val="13"/>
                <w:szCs w:val="13"/>
                <w:lang w:val="en-US"/>
              </w:rPr>
              <w:t>hafta</w:t>
            </w:r>
            <w:proofErr w:type="spellEnd"/>
          </w:p>
          <w:p w14:paraId="364B33D7" w14:textId="2F059277"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7E107F7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9F6F98E" w14:textId="0F57B39C"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72D0AA34" w14:textId="2BFFBD4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4A1E8321" w14:textId="3D72D499"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E12.5.L1. Students will be able to list the suggestions to change mood given by a psychologist/friend in recorded text.  E12.5.L2. Students will be able to identify the speaker’s mood, tone, </w:t>
            </w:r>
            <w:proofErr w:type="spellStart"/>
            <w:r w:rsidRPr="00C60358">
              <w:rPr>
                <w:rFonts w:ascii="Arial" w:hAnsi="Arial" w:cs="Arial"/>
                <w:b/>
                <w:bCs/>
                <w:color w:val="000000"/>
                <w:sz w:val="13"/>
                <w:szCs w:val="13"/>
                <w:lang w:val="en-US"/>
              </w:rPr>
              <w:t>etc</w:t>
            </w:r>
            <w:proofErr w:type="spellEnd"/>
            <w:r w:rsidRPr="00C60358">
              <w:rPr>
                <w:rFonts w:ascii="Arial" w:hAnsi="Arial" w:cs="Arial"/>
                <w:b/>
                <w:bCs/>
                <w:color w:val="000000"/>
                <w:sz w:val="13"/>
                <w:szCs w:val="13"/>
                <w:lang w:val="en-US"/>
              </w:rPr>
              <w:t xml:space="preserve">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667583FE"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8" w:history="1">
              <w:r w:rsidRPr="00A6458F">
                <w:rPr>
                  <w:rStyle w:val="Hyperlink"/>
                  <w:rFonts w:ascii="Arial" w:hAnsi="Arial" w:cs="Arial"/>
                  <w:color w:val="FFFFFF" w:themeColor="background1"/>
                  <w:sz w:val="13"/>
                  <w:szCs w:val="13"/>
                  <w:lang w:val="en-US"/>
                </w:rPr>
                <w:t>https://www.ingilizceciyiz.com/</w:t>
              </w:r>
            </w:hyperlink>
          </w:p>
          <w:p w14:paraId="0854C901"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494A08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6B81778"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18. </w:t>
            </w:r>
            <w:proofErr w:type="spellStart"/>
            <w:r w:rsidRPr="002400AB">
              <w:rPr>
                <w:rFonts w:ascii="Arial" w:hAnsi="Arial" w:cs="Arial"/>
                <w:b/>
                <w:bCs/>
                <w:color w:val="000000"/>
                <w:sz w:val="13"/>
                <w:szCs w:val="13"/>
                <w:lang w:val="en-US"/>
              </w:rPr>
              <w:t>hafta</w:t>
            </w:r>
            <w:proofErr w:type="spellEnd"/>
          </w:p>
          <w:p w14:paraId="59B32067" w14:textId="0F695B98"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47EF00E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703B1C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23C8212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4FAC59F6"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E12.5.L1. Students will be able to list the suggestions to change mood given by a psychologist/friend in recorded text.  E12.5.L2. Students will be able to identify the speaker’s mood, tone, </w:t>
            </w:r>
            <w:proofErr w:type="spellStart"/>
            <w:r w:rsidRPr="00C60358">
              <w:rPr>
                <w:rFonts w:ascii="Arial" w:hAnsi="Arial" w:cs="Arial"/>
                <w:b/>
                <w:bCs/>
                <w:color w:val="000000"/>
                <w:sz w:val="13"/>
                <w:szCs w:val="13"/>
                <w:lang w:val="en-US"/>
              </w:rPr>
              <w:t>etc</w:t>
            </w:r>
            <w:proofErr w:type="spellEnd"/>
            <w:r w:rsidRPr="00C60358">
              <w:rPr>
                <w:rFonts w:ascii="Arial" w:hAnsi="Arial" w:cs="Arial"/>
                <w:b/>
                <w:bCs/>
                <w:color w:val="000000"/>
                <w:sz w:val="13"/>
                <w:szCs w:val="13"/>
                <w:lang w:val="en-US"/>
              </w:rPr>
              <w:t xml:space="preserve">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13ECF58B" w14:textId="7D91AABE"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604DB9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46FA7E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 xml:space="preserve">19. </w:t>
            </w:r>
            <w:proofErr w:type="spellStart"/>
            <w:r w:rsidRPr="002400AB">
              <w:rPr>
                <w:rFonts w:ascii="Arial" w:hAnsi="Arial" w:cs="Arial"/>
                <w:b/>
                <w:bCs/>
                <w:color w:val="000000"/>
                <w:sz w:val="13"/>
                <w:szCs w:val="13"/>
                <w:lang w:val="en-US"/>
              </w:rPr>
              <w:t>hafta</w:t>
            </w:r>
            <w:proofErr w:type="spellEnd"/>
          </w:p>
          <w:p w14:paraId="68B8CF0B" w14:textId="4A89C474"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14EBD02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59C7AD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5: PSYCHOLOGY</w:t>
            </w:r>
          </w:p>
        </w:tc>
        <w:tc>
          <w:tcPr>
            <w:tcW w:w="1865" w:type="dxa"/>
            <w:tcBorders>
              <w:top w:val="single" w:sz="6" w:space="0" w:color="auto"/>
              <w:left w:val="single" w:sz="6" w:space="0" w:color="auto"/>
              <w:bottom w:val="single" w:sz="6" w:space="0" w:color="auto"/>
              <w:right w:val="single" w:sz="6" w:space="0" w:color="auto"/>
            </w:tcBorders>
            <w:vAlign w:val="center"/>
          </w:tcPr>
          <w:p w14:paraId="4F21B02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mood  2. Making suggestions to change negative mood  3. Following and giving instructions</w:t>
            </w:r>
          </w:p>
        </w:tc>
        <w:tc>
          <w:tcPr>
            <w:tcW w:w="8931" w:type="dxa"/>
            <w:tcBorders>
              <w:top w:val="single" w:sz="6" w:space="0" w:color="auto"/>
              <w:left w:val="single" w:sz="6" w:space="0" w:color="auto"/>
              <w:bottom w:val="single" w:sz="6" w:space="0" w:color="auto"/>
              <w:right w:val="single" w:sz="6" w:space="0" w:color="auto"/>
            </w:tcBorders>
            <w:vAlign w:val="center"/>
          </w:tcPr>
          <w:p w14:paraId="5A6F690F"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E12.5.L1. Students will be able to list the suggestions to change mood given by a psychologist/friend in recorded text.  E12.5.L2. Students will be able to identify the speaker’s mood, tone, </w:t>
            </w:r>
            <w:proofErr w:type="spellStart"/>
            <w:r w:rsidRPr="00C60358">
              <w:rPr>
                <w:rFonts w:ascii="Arial" w:hAnsi="Arial" w:cs="Arial"/>
                <w:b/>
                <w:bCs/>
                <w:color w:val="000000"/>
                <w:sz w:val="13"/>
                <w:szCs w:val="13"/>
                <w:lang w:val="en-US"/>
              </w:rPr>
              <w:t>etc</w:t>
            </w:r>
            <w:proofErr w:type="spellEnd"/>
            <w:r w:rsidRPr="00C60358">
              <w:rPr>
                <w:rFonts w:ascii="Arial" w:hAnsi="Arial" w:cs="Arial"/>
                <w:b/>
                <w:bCs/>
                <w:color w:val="000000"/>
                <w:sz w:val="13"/>
                <w:szCs w:val="13"/>
                <w:lang w:val="en-US"/>
              </w:rPr>
              <w:t xml:space="preserve"> in a recorded text.  E12.5.P1. Students will be able to practice sentence intonation and stress.  E12.5.S1. Students will be able to make a Roleplay between a psychologist/school counsellor and a client.  E12.5.S2. Students will be able to make comment on moods by looking at flashcards.  E12.5.S3. Students will be able to use different voice levels, phrasing and intonation to give and follow instructions in different moods.  E12.5R1. Students will be able to read a poem loudly by reflecting its tone.  E12.5.R2. Students will be able to identify specific information in a real-life text.  E12.5.W1. Students will be able to describe their current mood / mood reflected in a song/ painting/photograph through creative writing.</w:t>
            </w:r>
          </w:p>
        </w:tc>
        <w:tc>
          <w:tcPr>
            <w:tcW w:w="1275" w:type="dxa"/>
            <w:tcBorders>
              <w:top w:val="single" w:sz="6" w:space="0" w:color="auto"/>
              <w:left w:val="single" w:sz="6" w:space="0" w:color="auto"/>
              <w:bottom w:val="single" w:sz="6" w:space="0" w:color="auto"/>
              <w:right w:val="single" w:sz="6" w:space="0" w:color="auto"/>
            </w:tcBorders>
            <w:vAlign w:val="center"/>
          </w:tcPr>
          <w:p w14:paraId="4A89DD8A"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4EAA1D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BA31DA" w14:textId="6878B13E"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1517554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3B2E8F6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043F643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0EF55680"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1275" w:type="dxa"/>
            <w:tcBorders>
              <w:top w:val="single" w:sz="6" w:space="0" w:color="auto"/>
              <w:left w:val="single" w:sz="6" w:space="0" w:color="auto"/>
              <w:bottom w:val="single" w:sz="6" w:space="0" w:color="auto"/>
              <w:right w:val="single" w:sz="6" w:space="0" w:color="auto"/>
            </w:tcBorders>
            <w:vAlign w:val="center"/>
          </w:tcPr>
          <w:p w14:paraId="387CC05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7FEB807B"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0EEF749" w14:textId="705D3B5F"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26 Ocak-01 </w:t>
            </w:r>
            <w:proofErr w:type="spellStart"/>
            <w:r w:rsidRPr="002400A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A9163B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66AB462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53AF80AA"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0EE7D792"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YARIYIL TATİLİ</w:t>
            </w:r>
          </w:p>
        </w:tc>
        <w:tc>
          <w:tcPr>
            <w:tcW w:w="1275" w:type="dxa"/>
            <w:tcBorders>
              <w:top w:val="single" w:sz="6" w:space="0" w:color="auto"/>
              <w:left w:val="single" w:sz="6" w:space="0" w:color="auto"/>
              <w:bottom w:val="single" w:sz="6" w:space="0" w:color="auto"/>
              <w:right w:val="single" w:sz="6" w:space="0" w:color="auto"/>
            </w:tcBorders>
            <w:vAlign w:val="center"/>
          </w:tcPr>
          <w:p w14:paraId="61CC913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D838D4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F2DBA75"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0</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6E15E39F" w14:textId="6856DF23"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02-08 </w:t>
            </w:r>
            <w:proofErr w:type="spellStart"/>
            <w:r w:rsidRPr="002400A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8CA2A8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ECE0F8C" w14:textId="69234CF8"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223768E5" w14:textId="3E68C2E5"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42BFD668" w14:textId="0F216BB2"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and could you  E12.6.S1.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62DD43E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BFAA68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2504EEA"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lastRenderedPageBreak/>
              <w:t>2</w:t>
            </w:r>
            <w:r>
              <w:rPr>
                <w:rFonts w:ascii="Arial" w:hAnsi="Arial" w:cs="Arial"/>
                <w:b/>
                <w:bCs/>
                <w:color w:val="000000"/>
                <w:sz w:val="13"/>
                <w:szCs w:val="13"/>
                <w:lang w:val="en-US"/>
              </w:rPr>
              <w:t>1</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4E61FD26" w14:textId="2DF017F0"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09-15 </w:t>
            </w:r>
            <w:proofErr w:type="spellStart"/>
            <w:r w:rsidRPr="002400A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39890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A4A8C6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78FA75A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3B81A1FA"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and could you  E12.6.S1.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7E03344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034F0B2"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410D3F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2</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743934DA" w14:textId="049FF935"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16-22 </w:t>
            </w:r>
            <w:proofErr w:type="spellStart"/>
            <w:r w:rsidRPr="002400AB">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1AD8CD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A01523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6FBB418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7DCE7B96"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and could you  E12.6.S1.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36BB72E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CFCF77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51110E1"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3</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7892BCD4" w14:textId="7AC1294E"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3063119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3A6C25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6: FAVORS</w:t>
            </w:r>
          </w:p>
        </w:tc>
        <w:tc>
          <w:tcPr>
            <w:tcW w:w="1865" w:type="dxa"/>
            <w:tcBorders>
              <w:top w:val="single" w:sz="6" w:space="0" w:color="auto"/>
              <w:left w:val="single" w:sz="6" w:space="0" w:color="auto"/>
              <w:bottom w:val="single" w:sz="6" w:space="0" w:color="auto"/>
              <w:right w:val="single" w:sz="6" w:space="0" w:color="auto"/>
            </w:tcBorders>
            <w:vAlign w:val="center"/>
          </w:tcPr>
          <w:p w14:paraId="0F7B7B4D"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Making requests  2. Accepting and declining requests  3. Asking for and responding to favors</w:t>
            </w:r>
          </w:p>
        </w:tc>
        <w:tc>
          <w:tcPr>
            <w:tcW w:w="8931" w:type="dxa"/>
            <w:tcBorders>
              <w:top w:val="single" w:sz="6" w:space="0" w:color="auto"/>
              <w:left w:val="single" w:sz="6" w:space="0" w:color="auto"/>
              <w:bottom w:val="single" w:sz="6" w:space="0" w:color="auto"/>
              <w:right w:val="single" w:sz="6" w:space="0" w:color="auto"/>
            </w:tcBorders>
            <w:vAlign w:val="center"/>
          </w:tcPr>
          <w:p w14:paraId="0F35E2B6"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E12.6.L1. Students will be able to identify phrases and the highest frequency vocabulary related to requests in various contexts in a recorded text.  E12.6.L2. Students will be able to complete a conversation about favors in a recorded text/video.  E12.6.P1. Students will be able to practice “ yod coalescence” "Would you / /</w:t>
            </w:r>
            <w:proofErr w:type="spellStart"/>
            <w:r w:rsidRPr="00C60358">
              <w:rPr>
                <w:rFonts w:ascii="Arial" w:hAnsi="Arial" w:cs="Arial"/>
                <w:b/>
                <w:bCs/>
                <w:color w:val="000000"/>
                <w:sz w:val="13"/>
                <w:szCs w:val="13"/>
                <w:lang w:val="en-US"/>
              </w:rPr>
              <w:t>wʊdʒu</w:t>
            </w:r>
            <w:proofErr w:type="spellEnd"/>
            <w:r w:rsidRPr="00C60358">
              <w:rPr>
                <w:rFonts w:ascii="Arial" w:hAnsi="Arial" w:cs="Arial"/>
                <w:b/>
                <w:bCs/>
                <w:color w:val="000000"/>
                <w:sz w:val="13"/>
                <w:szCs w:val="13"/>
                <w:lang w:val="en-US"/>
              </w:rPr>
              <w:t>/ and could you  E12.6.S1. Students will be able to distinguish between formal and informal language while accepting and declining requests.  E12.6.S2. Students will be able to act out a self-prepared dialogue about requests/</w:t>
            </w:r>
            <w:proofErr w:type="spellStart"/>
            <w:r w:rsidRPr="00C60358">
              <w:rPr>
                <w:rFonts w:ascii="Arial" w:hAnsi="Arial" w:cs="Arial"/>
                <w:b/>
                <w:bCs/>
                <w:color w:val="000000"/>
                <w:sz w:val="13"/>
                <w:szCs w:val="13"/>
                <w:lang w:val="en-US"/>
              </w:rPr>
              <w:t>favours</w:t>
            </w:r>
            <w:proofErr w:type="spellEnd"/>
            <w:r w:rsidRPr="00C60358">
              <w:rPr>
                <w:rFonts w:ascii="Arial" w:hAnsi="Arial" w:cs="Arial"/>
                <w:b/>
                <w:bCs/>
                <w:color w:val="000000"/>
                <w:sz w:val="13"/>
                <w:szCs w:val="13"/>
                <w:lang w:val="en-US"/>
              </w:rPr>
              <w:t>.  E12.6.R1. Students will be able to scan a text for the specific information about a charity organization/foundation.  E12.6.W1. Students will be able to write an announcement to invite people for a charity organization.  E12.6.W2. Students will be able to write an application letter to an organization for scholarship.</w:t>
            </w:r>
          </w:p>
        </w:tc>
        <w:tc>
          <w:tcPr>
            <w:tcW w:w="1275" w:type="dxa"/>
            <w:tcBorders>
              <w:top w:val="single" w:sz="6" w:space="0" w:color="auto"/>
              <w:left w:val="single" w:sz="6" w:space="0" w:color="auto"/>
              <w:bottom w:val="single" w:sz="6" w:space="0" w:color="auto"/>
              <w:right w:val="single" w:sz="6" w:space="0" w:color="auto"/>
            </w:tcBorders>
            <w:vAlign w:val="center"/>
          </w:tcPr>
          <w:p w14:paraId="5B1151C0"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9" w:history="1">
              <w:r w:rsidRPr="00A6458F">
                <w:rPr>
                  <w:rStyle w:val="Hyperlink"/>
                  <w:rFonts w:ascii="Arial" w:hAnsi="Arial" w:cs="Arial"/>
                  <w:color w:val="FFFFFF" w:themeColor="background1"/>
                  <w:sz w:val="13"/>
                  <w:szCs w:val="13"/>
                  <w:lang w:val="en-US"/>
                </w:rPr>
                <w:t>https://www.ingilizceciyiz.com/</w:t>
              </w:r>
            </w:hyperlink>
          </w:p>
          <w:p w14:paraId="3FC75462" w14:textId="66F8F7FC"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9F4A44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D8FCA4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4</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312855A2" w14:textId="004F5B17"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7369FB6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3DE3FD6" w14:textId="08493F94"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4043CF2E" w14:textId="3921FC39"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046FFAC5" w14:textId="155D3DD4"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6C162E21"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50B03F4"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BF2047E"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5</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725D25E6" w14:textId="5EA30175"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7A83EBE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1FDE6C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748BC68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314CC9AB"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19812BDF"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12 March, </w:t>
            </w:r>
          </w:p>
          <w:p w14:paraId="08F90A41" w14:textId="0B7CC642"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The Adoption of the Turkish National Anthem and Commemoration Day of Mehmet Akif Ersoy</w:t>
            </w:r>
          </w:p>
        </w:tc>
      </w:tr>
      <w:tr w:rsidR="00F72199" w:rsidRPr="00C60358" w14:paraId="4F767CB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BD00B7E"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p>
          <w:p w14:paraId="7637F704" w14:textId="5755D4C3"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5C0C4A17" w14:textId="4C1C3A5D"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5E833516" w14:textId="0B941CA9"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1865" w:type="dxa"/>
            <w:tcBorders>
              <w:top w:val="single" w:sz="6" w:space="0" w:color="auto"/>
              <w:left w:val="single" w:sz="6" w:space="0" w:color="auto"/>
              <w:bottom w:val="single" w:sz="6" w:space="0" w:color="auto"/>
              <w:right w:val="single" w:sz="6" w:space="0" w:color="auto"/>
            </w:tcBorders>
            <w:vAlign w:val="center"/>
          </w:tcPr>
          <w:p w14:paraId="6A9879F0" w14:textId="28101220" w:rsidR="00F72199" w:rsidRPr="00C60358" w:rsidRDefault="00F72199" w:rsidP="00F72199">
            <w:pPr>
              <w:autoSpaceDE w:val="0"/>
              <w:autoSpaceDN w:val="0"/>
              <w:adjustRightInd w:val="0"/>
              <w:jc w:val="center"/>
              <w:rPr>
                <w:rFonts w:ascii="Arial" w:hAnsi="Arial" w:cs="Arial"/>
                <w:color w:val="000000"/>
                <w:sz w:val="13"/>
                <w:szCs w:val="13"/>
                <w:lang w:val="en-US"/>
              </w:rPr>
            </w:pPr>
          </w:p>
        </w:tc>
        <w:tc>
          <w:tcPr>
            <w:tcW w:w="8931" w:type="dxa"/>
            <w:tcBorders>
              <w:top w:val="single" w:sz="6" w:space="0" w:color="auto"/>
              <w:left w:val="single" w:sz="6" w:space="0" w:color="auto"/>
              <w:bottom w:val="single" w:sz="6" w:space="0" w:color="auto"/>
              <w:right w:val="single" w:sz="6" w:space="0" w:color="auto"/>
            </w:tcBorders>
            <w:vAlign w:val="center"/>
          </w:tcPr>
          <w:p w14:paraId="768ACA12" w14:textId="103A8E9D"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ARA TATİL</w:t>
            </w:r>
          </w:p>
        </w:tc>
        <w:tc>
          <w:tcPr>
            <w:tcW w:w="1275" w:type="dxa"/>
            <w:tcBorders>
              <w:top w:val="single" w:sz="6" w:space="0" w:color="auto"/>
              <w:left w:val="single" w:sz="6" w:space="0" w:color="auto"/>
              <w:bottom w:val="single" w:sz="6" w:space="0" w:color="auto"/>
              <w:right w:val="single" w:sz="6" w:space="0" w:color="auto"/>
            </w:tcBorders>
            <w:vAlign w:val="center"/>
          </w:tcPr>
          <w:p w14:paraId="4CCE86F3"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18 March,</w:t>
            </w:r>
          </w:p>
          <w:p w14:paraId="2A1C023A"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Çanakkale Victory and Martyrs' Day                                                               </w:t>
            </w:r>
          </w:p>
          <w:p w14:paraId="0F8E3EC5" w14:textId="77777777" w:rsidR="00F72199" w:rsidRPr="00C50362" w:rsidRDefault="00F72199" w:rsidP="00F72199">
            <w:pPr>
              <w:spacing w:line="276" w:lineRule="auto"/>
              <w:jc w:val="center"/>
              <w:rPr>
                <w:rFonts w:ascii="Times New Roman" w:hAnsi="Times New Roman" w:cs="Times New Roman"/>
                <w:sz w:val="14"/>
                <w:szCs w:val="14"/>
              </w:rPr>
            </w:pPr>
          </w:p>
          <w:p w14:paraId="5F0ABAEB"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 16-22 March,</w:t>
            </w:r>
          </w:p>
          <w:p w14:paraId="02108978" w14:textId="39B1C1C8"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Turkic World and Communities Week</w:t>
            </w:r>
          </w:p>
        </w:tc>
      </w:tr>
      <w:tr w:rsidR="00F72199" w:rsidRPr="00C60358" w14:paraId="024FC2E7"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50B56F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2</w:t>
            </w:r>
            <w:r>
              <w:rPr>
                <w:rFonts w:ascii="Arial" w:hAnsi="Arial" w:cs="Arial"/>
                <w:b/>
                <w:bCs/>
                <w:color w:val="000000"/>
                <w:sz w:val="13"/>
                <w:szCs w:val="13"/>
                <w:lang w:val="en-US"/>
              </w:rPr>
              <w:t>6</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2A96A170" w14:textId="2F14DF6F"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6FBC0F90" w14:textId="203C64F4"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CAE0B44" w14:textId="47F9B43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5BF2DE3B" w14:textId="51837813"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0F4475EC" w14:textId="3BA23F6E"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70A4EE1D" w14:textId="7363EB85"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5EB1C75B"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3E43AB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27</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72AFED6A" w14:textId="35ACC77C"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6233EE25" w14:textId="67A90C90"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D43FE58" w14:textId="5B53D2B1"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7: NEWS STORIES</w:t>
            </w:r>
          </w:p>
        </w:tc>
        <w:tc>
          <w:tcPr>
            <w:tcW w:w="1865" w:type="dxa"/>
            <w:tcBorders>
              <w:top w:val="single" w:sz="6" w:space="0" w:color="auto"/>
              <w:left w:val="single" w:sz="6" w:space="0" w:color="auto"/>
              <w:bottom w:val="single" w:sz="6" w:space="0" w:color="auto"/>
              <w:right w:val="single" w:sz="6" w:space="0" w:color="auto"/>
            </w:tcBorders>
            <w:vAlign w:val="center"/>
          </w:tcPr>
          <w:p w14:paraId="34816E4E" w14:textId="39C6BD19"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Narrating a past event / experience  2. Talking about sequential actions</w:t>
            </w:r>
          </w:p>
        </w:tc>
        <w:tc>
          <w:tcPr>
            <w:tcW w:w="8931" w:type="dxa"/>
            <w:tcBorders>
              <w:top w:val="single" w:sz="6" w:space="0" w:color="auto"/>
              <w:left w:val="single" w:sz="6" w:space="0" w:color="auto"/>
              <w:bottom w:val="single" w:sz="6" w:space="0" w:color="auto"/>
              <w:right w:val="single" w:sz="6" w:space="0" w:color="auto"/>
            </w:tcBorders>
            <w:vAlign w:val="center"/>
          </w:tcPr>
          <w:p w14:paraId="64717562" w14:textId="7EDF5D79"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E12.7.L1. Students will be able to list the sequences of the past events in a recorded text/video.  E12.7.L2. Students will be able to complete a recorded text using cohesive devices.  E12.7.P1. Students will be able to practice sentence stress appropriately.  E12.7.S1. Students will be able to narrate the events in the past.  E12.7.S2. Students will be able to make a presentation about unusual/odd news stories.  E12.7.R1. Students will be able to list vocabulary for narrating and describing events in a text.  E12.7.R2. Students will be able to reorder the past events in a news story.  E12.7.W1. Students will be able to paraphrase news/ stories/ past events.  E12.7.W2. Students will be able to write a news story/a past experience/an imaginary story.</w:t>
            </w:r>
          </w:p>
        </w:tc>
        <w:tc>
          <w:tcPr>
            <w:tcW w:w="1275" w:type="dxa"/>
            <w:tcBorders>
              <w:top w:val="single" w:sz="6" w:space="0" w:color="auto"/>
              <w:left w:val="single" w:sz="6" w:space="0" w:color="auto"/>
              <w:bottom w:val="single" w:sz="6" w:space="0" w:color="auto"/>
              <w:right w:val="single" w:sz="6" w:space="0" w:color="auto"/>
            </w:tcBorders>
            <w:vAlign w:val="center"/>
          </w:tcPr>
          <w:p w14:paraId="798AD8F2" w14:textId="5B4F53A9"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1E36613C"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AA3E09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lastRenderedPageBreak/>
              <w:t>28</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74EA51E5" w14:textId="0BEC6D42"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5C54C07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A6976D1"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7B000FFB"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4C720B24"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131B6D2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971196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47BEC6"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29</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67F26093" w14:textId="206E5DB1"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586FCA0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3A58A1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10AE71C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0F4F198A"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7B9BF774" w14:textId="0D496E76"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6FE46AD"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FA358C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0</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2A686281" w14:textId="589231BF"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0197C78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6CD752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031367F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1A87CF57"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30A0C1B7"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23 April </w:t>
            </w:r>
          </w:p>
          <w:p w14:paraId="4E4E256B" w14:textId="223467BE"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National Sovereignty and Children's Day</w:t>
            </w:r>
          </w:p>
        </w:tc>
      </w:tr>
      <w:tr w:rsidR="00F72199" w:rsidRPr="00C60358" w14:paraId="41F40990"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9934AED"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31</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463FABCC" w14:textId="12AE1F92"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27 Nisan-03 </w:t>
            </w:r>
            <w:proofErr w:type="spellStart"/>
            <w:r w:rsidRPr="002400A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3AE8AE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2A127E1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8: ALTERNATIVE</w:t>
            </w:r>
          </w:p>
        </w:tc>
        <w:tc>
          <w:tcPr>
            <w:tcW w:w="1865" w:type="dxa"/>
            <w:tcBorders>
              <w:top w:val="single" w:sz="6" w:space="0" w:color="auto"/>
              <w:left w:val="single" w:sz="6" w:space="0" w:color="auto"/>
              <w:bottom w:val="single" w:sz="6" w:space="0" w:color="auto"/>
              <w:right w:val="single" w:sz="6" w:space="0" w:color="auto"/>
            </w:tcBorders>
            <w:vAlign w:val="center"/>
          </w:tcPr>
          <w:p w14:paraId="227BA2C7"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Describing problems  2. Making complaints  3. Offering solutions</w:t>
            </w:r>
          </w:p>
        </w:tc>
        <w:tc>
          <w:tcPr>
            <w:tcW w:w="8931" w:type="dxa"/>
            <w:tcBorders>
              <w:top w:val="single" w:sz="6" w:space="0" w:color="auto"/>
              <w:left w:val="single" w:sz="6" w:space="0" w:color="auto"/>
              <w:bottom w:val="single" w:sz="6" w:space="0" w:color="auto"/>
              <w:right w:val="single" w:sz="6" w:space="0" w:color="auto"/>
            </w:tcBorders>
            <w:vAlign w:val="center"/>
          </w:tcPr>
          <w:p w14:paraId="7C207A24"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 xml:space="preserve">E12.8.L1. Students will be able to note down the solutions to the problems of excessive energy consumption around the world in a recorded text.  E12.8.P1. Students will be able to use intonation in a sentence appropriately.  </w:t>
            </w:r>
            <w:proofErr w:type="spellStart"/>
            <w:r w:rsidRPr="00C60358">
              <w:rPr>
                <w:rFonts w:ascii="Arial" w:hAnsi="Arial" w:cs="Arial"/>
                <w:b/>
                <w:bCs/>
                <w:color w:val="000000"/>
                <w:sz w:val="13"/>
                <w:szCs w:val="13"/>
                <w:lang w:val="en-US"/>
              </w:rPr>
              <w:t>Eg.</w:t>
            </w:r>
            <w:proofErr w:type="spellEnd"/>
            <w:r w:rsidRPr="00C60358">
              <w:rPr>
                <w:rFonts w:ascii="Arial" w:hAnsi="Arial" w:cs="Arial"/>
                <w:b/>
                <w:bCs/>
                <w:color w:val="000000"/>
                <w:sz w:val="13"/>
                <w:szCs w:val="13"/>
                <w:lang w:val="en-US"/>
              </w:rPr>
              <w:t xml:space="preserve"> I think we’re completely lost. (falling intonation)  E12.8.S1.Students will be able to make complaints and offer solutions to environmental /energy problems.  E12.8.S2Students will be able to participate in an informal debate about alternative energy in the future.  E12.8.R1. Students will be able to summarize a reading passage about alternative energy.  E12.8.R2. Students will be able to analyze a reading passage to find out solutions to environmental problems.  E12.8.W1. Students will be able to write an email/a letter of complaint to a local authority about an environmental problem to suggest solutions.  E12.8.W2. Students will be able to write their opinions about the usage of alternative energy.</w:t>
            </w:r>
          </w:p>
        </w:tc>
        <w:tc>
          <w:tcPr>
            <w:tcW w:w="1275" w:type="dxa"/>
            <w:tcBorders>
              <w:top w:val="single" w:sz="6" w:space="0" w:color="auto"/>
              <w:left w:val="single" w:sz="6" w:space="0" w:color="auto"/>
              <w:bottom w:val="single" w:sz="6" w:space="0" w:color="auto"/>
              <w:right w:val="single" w:sz="6" w:space="0" w:color="auto"/>
            </w:tcBorders>
            <w:vAlign w:val="center"/>
          </w:tcPr>
          <w:p w14:paraId="1FC0C937" w14:textId="7CB279CD"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1 May, Labour Day</w:t>
            </w:r>
          </w:p>
        </w:tc>
      </w:tr>
      <w:tr w:rsidR="00F72199" w:rsidRPr="00C60358" w14:paraId="704AD108"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3163F8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2</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3DC3E9DB" w14:textId="3790A3B2"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04-10 </w:t>
            </w:r>
            <w:proofErr w:type="spellStart"/>
            <w:r w:rsidRPr="002400A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FEF579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C001E5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6B97B076"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3559910F"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7A06538D"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10" w:history="1">
              <w:r w:rsidRPr="00A6458F">
                <w:rPr>
                  <w:rStyle w:val="Hyperlink"/>
                  <w:rFonts w:ascii="Arial" w:hAnsi="Arial" w:cs="Arial"/>
                  <w:color w:val="FFFFFF" w:themeColor="background1"/>
                  <w:sz w:val="13"/>
                  <w:szCs w:val="13"/>
                  <w:lang w:val="en-US"/>
                </w:rPr>
                <w:t>https://www.ingilizceciyiz.com/</w:t>
              </w:r>
            </w:hyperlink>
          </w:p>
          <w:p w14:paraId="5EA16273" w14:textId="65F7B82A"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C7E6DD3"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8307E9C"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3</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5FAE912A" w14:textId="577603F5"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11-17 </w:t>
            </w:r>
            <w:proofErr w:type="spellStart"/>
            <w:r w:rsidRPr="002400A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703D41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8ED82B9"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4ABCEEC3"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4D209CE9"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175E01F9" w14:textId="6B61057D"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6BDA5D09"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13FB1B3"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4</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073F40B9" w14:textId="6390FF7C"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18-24 </w:t>
            </w:r>
            <w:proofErr w:type="spellStart"/>
            <w:r w:rsidRPr="002400A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A2BB25"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DF24E4A"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9: TECHNOLOGY</w:t>
            </w:r>
          </w:p>
        </w:tc>
        <w:tc>
          <w:tcPr>
            <w:tcW w:w="1865" w:type="dxa"/>
            <w:tcBorders>
              <w:top w:val="single" w:sz="6" w:space="0" w:color="auto"/>
              <w:left w:val="single" w:sz="6" w:space="0" w:color="auto"/>
              <w:bottom w:val="single" w:sz="6" w:space="0" w:color="auto"/>
              <w:right w:val="single" w:sz="6" w:space="0" w:color="auto"/>
            </w:tcBorders>
            <w:vAlign w:val="center"/>
          </w:tcPr>
          <w:p w14:paraId="73B22A2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things needed to be done  2. Asking and answering questions in interviews</w:t>
            </w:r>
          </w:p>
        </w:tc>
        <w:tc>
          <w:tcPr>
            <w:tcW w:w="8931" w:type="dxa"/>
            <w:tcBorders>
              <w:top w:val="single" w:sz="6" w:space="0" w:color="auto"/>
              <w:left w:val="single" w:sz="6" w:space="0" w:color="auto"/>
              <w:bottom w:val="single" w:sz="6" w:space="0" w:color="auto"/>
              <w:right w:val="single" w:sz="6" w:space="0" w:color="auto"/>
            </w:tcBorders>
            <w:vAlign w:val="center"/>
          </w:tcPr>
          <w:p w14:paraId="1508CA28"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E12.9.L1. Students will be able to list the things needed to be done in a recorded text/video.  E12.9.L2. Students will be able to find the main idea of a video about technological developments.  E12.9.P1. Students will be able to practice word stress correctly.  E12.9.S1. Students will be able to exchange ideas and feelings such as surprise, happiness, interest, and indifference about technological devices.  E12.9.S2. Students will be able to make an interview with a friend about the influence of technology on social life.  E12.9.R1. Students will be able to identify the written lexis and jargon about a web-page on technology.  E12.9.R2. Students will be able to categorize information in everyday material, such as websites, brochures and magazines.</w:t>
            </w:r>
          </w:p>
        </w:tc>
        <w:tc>
          <w:tcPr>
            <w:tcW w:w="1275" w:type="dxa"/>
            <w:tcBorders>
              <w:top w:val="single" w:sz="6" w:space="0" w:color="auto"/>
              <w:left w:val="single" w:sz="6" w:space="0" w:color="auto"/>
              <w:bottom w:val="single" w:sz="6" w:space="0" w:color="auto"/>
              <w:right w:val="single" w:sz="6" w:space="0" w:color="auto"/>
            </w:tcBorders>
            <w:vAlign w:val="center"/>
          </w:tcPr>
          <w:p w14:paraId="514C0E68"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 xml:space="preserve">19 May, </w:t>
            </w:r>
          </w:p>
          <w:p w14:paraId="6DD18B8A" w14:textId="77777777" w:rsidR="00F72199"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The Commemoration of Atatürk, Youth and Sports Day</w:t>
            </w:r>
          </w:p>
          <w:p w14:paraId="1AE30C38" w14:textId="77777777" w:rsidR="00F72199" w:rsidRDefault="00F72199" w:rsidP="00F72199">
            <w:pPr>
              <w:spacing w:line="276" w:lineRule="auto"/>
              <w:jc w:val="center"/>
              <w:rPr>
                <w:rFonts w:ascii="Times New Roman" w:hAnsi="Times New Roman" w:cs="Times New Roman"/>
                <w:sz w:val="14"/>
                <w:szCs w:val="14"/>
              </w:rPr>
            </w:pPr>
          </w:p>
          <w:p w14:paraId="13588727" w14:textId="77777777" w:rsidR="00F72199" w:rsidRDefault="00F72199" w:rsidP="00F72199">
            <w:pPr>
              <w:spacing w:line="276" w:lineRule="auto"/>
              <w:jc w:val="center"/>
              <w:rPr>
                <w:rFonts w:ascii="Times New Roman" w:hAnsi="Times New Roman" w:cs="Times New Roman"/>
                <w:sz w:val="14"/>
                <w:szCs w:val="14"/>
              </w:rPr>
            </w:pPr>
          </w:p>
          <w:p w14:paraId="6DD3A7D4" w14:textId="041C6B46"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0670790A"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C64A7FB"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t>3</w:t>
            </w:r>
            <w:r>
              <w:rPr>
                <w:rFonts w:ascii="Arial" w:hAnsi="Arial" w:cs="Arial"/>
                <w:b/>
                <w:bCs/>
                <w:color w:val="000000"/>
                <w:sz w:val="13"/>
                <w:szCs w:val="13"/>
                <w:lang w:val="en-US"/>
              </w:rPr>
              <w:t>5</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5490FCC7" w14:textId="5C8D0C24"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 xml:space="preserve">25 -31 </w:t>
            </w:r>
            <w:proofErr w:type="spellStart"/>
            <w:r w:rsidRPr="002400AB">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93E428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48BD00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42B9385F"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56B47073"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7A6E3E8B" w14:textId="77777777" w:rsidR="00F72199" w:rsidRPr="00C50362" w:rsidRDefault="00F72199" w:rsidP="00F72199">
            <w:pPr>
              <w:spacing w:line="276" w:lineRule="auto"/>
              <w:jc w:val="center"/>
              <w:rPr>
                <w:rFonts w:ascii="Times New Roman" w:hAnsi="Times New Roman" w:cs="Times New Roman"/>
                <w:sz w:val="14"/>
                <w:szCs w:val="14"/>
              </w:rPr>
            </w:pPr>
            <w:r w:rsidRPr="00C50362">
              <w:rPr>
                <w:rFonts w:ascii="Times New Roman" w:hAnsi="Times New Roman" w:cs="Times New Roman"/>
                <w:sz w:val="14"/>
                <w:szCs w:val="14"/>
              </w:rPr>
              <w:t>29 May,</w:t>
            </w:r>
          </w:p>
          <w:p w14:paraId="45D1387A" w14:textId="72626303" w:rsidR="00F72199" w:rsidRPr="00C60358" w:rsidRDefault="00F72199" w:rsidP="00F72199">
            <w:pPr>
              <w:autoSpaceDE w:val="0"/>
              <w:autoSpaceDN w:val="0"/>
              <w:adjustRightInd w:val="0"/>
              <w:jc w:val="center"/>
              <w:rPr>
                <w:rFonts w:ascii="Arial" w:hAnsi="Arial" w:cs="Arial"/>
                <w:color w:val="000000"/>
                <w:sz w:val="13"/>
                <w:szCs w:val="13"/>
                <w:lang w:val="en-US"/>
              </w:rPr>
            </w:pPr>
            <w:r w:rsidRPr="00C50362">
              <w:rPr>
                <w:rFonts w:ascii="Times New Roman" w:hAnsi="Times New Roman" w:cs="Times New Roman"/>
                <w:sz w:val="14"/>
                <w:szCs w:val="14"/>
              </w:rPr>
              <w:t>Conquest of İstanbul</w:t>
            </w:r>
          </w:p>
        </w:tc>
      </w:tr>
      <w:tr w:rsidR="00F72199" w:rsidRPr="00C60358" w14:paraId="0480A7C5"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AEBE982"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sidRPr="002400AB">
              <w:rPr>
                <w:rFonts w:ascii="Arial" w:hAnsi="Arial" w:cs="Arial"/>
                <w:b/>
                <w:bCs/>
                <w:color w:val="000000"/>
                <w:sz w:val="13"/>
                <w:szCs w:val="13"/>
                <w:lang w:val="en-US"/>
              </w:rPr>
              <w:lastRenderedPageBreak/>
              <w:t>3</w:t>
            </w:r>
            <w:r>
              <w:rPr>
                <w:rFonts w:ascii="Arial" w:hAnsi="Arial" w:cs="Arial"/>
                <w:b/>
                <w:bCs/>
                <w:color w:val="000000"/>
                <w:sz w:val="13"/>
                <w:szCs w:val="13"/>
                <w:lang w:val="en-US"/>
              </w:rPr>
              <w:t>7</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69CB87B4" w14:textId="776A1A82"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4021F35C"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81EAA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20133D5E"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1D260403"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51F02322"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r w:rsidR="00F72199" w:rsidRPr="00C60358" w14:paraId="2EF3BC71" w14:textId="77777777" w:rsidTr="00627D5A">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708BF4" w14:textId="77777777" w:rsidR="00F72199" w:rsidRPr="002400AB" w:rsidRDefault="00F72199" w:rsidP="00F72199">
            <w:pPr>
              <w:autoSpaceDE w:val="0"/>
              <w:autoSpaceDN w:val="0"/>
              <w:adjustRightInd w:val="0"/>
              <w:ind w:left="113" w:right="113"/>
              <w:jc w:val="center"/>
              <w:rPr>
                <w:rFonts w:ascii="Arial" w:hAnsi="Arial" w:cs="Arial"/>
                <w:b/>
                <w:bCs/>
                <w:color w:val="000000"/>
                <w:sz w:val="13"/>
                <w:szCs w:val="13"/>
                <w:lang w:val="en-US"/>
              </w:rPr>
            </w:pPr>
            <w:r>
              <w:rPr>
                <w:rFonts w:ascii="Arial" w:hAnsi="Arial" w:cs="Arial"/>
                <w:b/>
                <w:bCs/>
                <w:color w:val="000000"/>
                <w:sz w:val="13"/>
                <w:szCs w:val="13"/>
                <w:lang w:val="en-US"/>
              </w:rPr>
              <w:t>38</w:t>
            </w:r>
            <w:r w:rsidRPr="002400AB">
              <w:rPr>
                <w:rFonts w:ascii="Arial" w:hAnsi="Arial" w:cs="Arial"/>
                <w:b/>
                <w:bCs/>
                <w:color w:val="000000"/>
                <w:sz w:val="13"/>
                <w:szCs w:val="13"/>
                <w:lang w:val="en-US"/>
              </w:rPr>
              <w:t xml:space="preserve">. </w:t>
            </w:r>
            <w:proofErr w:type="spellStart"/>
            <w:r w:rsidRPr="002400AB">
              <w:rPr>
                <w:rFonts w:ascii="Arial" w:hAnsi="Arial" w:cs="Arial"/>
                <w:b/>
                <w:bCs/>
                <w:color w:val="000000"/>
                <w:sz w:val="13"/>
                <w:szCs w:val="13"/>
                <w:lang w:val="en-US"/>
              </w:rPr>
              <w:t>hafta</w:t>
            </w:r>
            <w:proofErr w:type="spellEnd"/>
          </w:p>
          <w:p w14:paraId="5D17B56C" w14:textId="72B5ED99" w:rsidR="00F72199" w:rsidRPr="00C60358" w:rsidRDefault="00F72199" w:rsidP="00F72199">
            <w:pPr>
              <w:autoSpaceDE w:val="0"/>
              <w:autoSpaceDN w:val="0"/>
              <w:adjustRightInd w:val="0"/>
              <w:ind w:left="113" w:right="113"/>
              <w:jc w:val="center"/>
              <w:rPr>
                <w:rFonts w:ascii="Arial" w:hAnsi="Arial" w:cs="Arial"/>
                <w:b/>
                <w:bCs/>
                <w:color w:val="333333"/>
                <w:sz w:val="13"/>
                <w:szCs w:val="13"/>
                <w:lang w:val="en-US"/>
              </w:rPr>
            </w:pPr>
            <w:r w:rsidRPr="002400AB">
              <w:rPr>
                <w:rFonts w:ascii="Arial" w:hAnsi="Arial" w:cs="Arial"/>
                <w:b/>
                <w:bCs/>
                <w:color w:val="000000"/>
                <w:sz w:val="13"/>
                <w:szCs w:val="13"/>
                <w:lang w:val="en-US"/>
              </w:rPr>
              <w:t>08-1</w:t>
            </w:r>
            <w:r>
              <w:rPr>
                <w:rFonts w:ascii="Arial" w:hAnsi="Arial" w:cs="Arial"/>
                <w:b/>
                <w:bCs/>
                <w:color w:val="000000"/>
                <w:sz w:val="13"/>
                <w:szCs w:val="13"/>
                <w:lang w:val="en-US"/>
              </w:rPr>
              <w:t>2</w:t>
            </w:r>
            <w:r w:rsidRPr="002400AB">
              <w:rPr>
                <w:rFonts w:ascii="Arial" w:hAnsi="Arial" w:cs="Arial"/>
                <w:b/>
                <w:bCs/>
                <w:color w:val="000000"/>
                <w:sz w:val="13"/>
                <w:szCs w:val="13"/>
                <w:lang w:val="en-US"/>
              </w:rPr>
              <w:t xml:space="preserve"> Haziran</w:t>
            </w:r>
          </w:p>
        </w:tc>
        <w:tc>
          <w:tcPr>
            <w:tcW w:w="600" w:type="dxa"/>
            <w:tcBorders>
              <w:top w:val="single" w:sz="6" w:space="0" w:color="auto"/>
              <w:left w:val="single" w:sz="6" w:space="0" w:color="auto"/>
              <w:bottom w:val="single" w:sz="6" w:space="0" w:color="auto"/>
              <w:right w:val="single" w:sz="6" w:space="0" w:color="auto"/>
            </w:tcBorders>
            <w:vAlign w:val="center"/>
          </w:tcPr>
          <w:p w14:paraId="7197DDB4"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 xml:space="preserve">2 </w:t>
            </w:r>
            <w:proofErr w:type="spellStart"/>
            <w:r w:rsidRPr="00C60358">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A212AB0"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THEME 10: MANNERS</w:t>
            </w:r>
          </w:p>
        </w:tc>
        <w:tc>
          <w:tcPr>
            <w:tcW w:w="1865" w:type="dxa"/>
            <w:tcBorders>
              <w:top w:val="single" w:sz="6" w:space="0" w:color="auto"/>
              <w:left w:val="single" w:sz="6" w:space="0" w:color="auto"/>
              <w:bottom w:val="single" w:sz="6" w:space="0" w:color="auto"/>
              <w:right w:val="single" w:sz="6" w:space="0" w:color="auto"/>
            </w:tcBorders>
            <w:vAlign w:val="center"/>
          </w:tcPr>
          <w:p w14:paraId="156F9C26"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r w:rsidRPr="00C60358">
              <w:rPr>
                <w:rFonts w:ascii="Arial" w:hAnsi="Arial" w:cs="Arial"/>
                <w:color w:val="000000"/>
                <w:sz w:val="13"/>
                <w:szCs w:val="13"/>
                <w:lang w:val="en-US"/>
              </w:rPr>
              <w:t>1. Talking about wishes and regrets  2. Apologizing  3. Giving explanations</w:t>
            </w:r>
          </w:p>
        </w:tc>
        <w:tc>
          <w:tcPr>
            <w:tcW w:w="8931" w:type="dxa"/>
            <w:tcBorders>
              <w:top w:val="single" w:sz="6" w:space="0" w:color="auto"/>
              <w:left w:val="single" w:sz="6" w:space="0" w:color="auto"/>
              <w:bottom w:val="single" w:sz="6" w:space="0" w:color="auto"/>
              <w:right w:val="single" w:sz="6" w:space="0" w:color="auto"/>
            </w:tcBorders>
            <w:vAlign w:val="center"/>
          </w:tcPr>
          <w:p w14:paraId="75C61B18" w14:textId="77777777" w:rsidR="00F72199" w:rsidRPr="00C60358" w:rsidRDefault="00F72199" w:rsidP="00F72199">
            <w:pPr>
              <w:autoSpaceDE w:val="0"/>
              <w:autoSpaceDN w:val="0"/>
              <w:adjustRightInd w:val="0"/>
              <w:jc w:val="center"/>
              <w:rPr>
                <w:rFonts w:ascii="Arial" w:hAnsi="Arial" w:cs="Arial"/>
                <w:b/>
                <w:bCs/>
                <w:color w:val="000000"/>
                <w:sz w:val="13"/>
                <w:szCs w:val="13"/>
                <w:lang w:val="en-US"/>
              </w:rPr>
            </w:pPr>
            <w:r w:rsidRPr="00C60358">
              <w:rPr>
                <w:rFonts w:ascii="Arial" w:hAnsi="Arial" w:cs="Arial"/>
                <w:b/>
                <w:bCs/>
                <w:color w:val="000000"/>
                <w:sz w:val="13"/>
                <w:szCs w:val="13"/>
                <w:lang w:val="en-US"/>
              </w:rPr>
              <w:t>E12.10.L1. Students will be able to identify the phrases about wishes, regrets and apologies in a recorded text.  E12.10.L2. Students will be able to classify the manners in a TV or radio program regarding their origin and practice in daily life.  E12.10.P1. Students will be able to practice sentence stress correctly.  E12.10.S1. Students will be able to express regrets, wishes and apologies.  E12.10.S2. Students will be able to discuss manners in different cultures.  E12.10.R1. Students will be able to identify the main conclusions in argumentative texts.  E12.10.R2. Students will be able to organize description of events, feelings and wishes in diaries and personal letters.</w:t>
            </w:r>
          </w:p>
        </w:tc>
        <w:tc>
          <w:tcPr>
            <w:tcW w:w="1275" w:type="dxa"/>
            <w:tcBorders>
              <w:top w:val="single" w:sz="6" w:space="0" w:color="auto"/>
              <w:left w:val="single" w:sz="6" w:space="0" w:color="auto"/>
              <w:bottom w:val="single" w:sz="6" w:space="0" w:color="auto"/>
              <w:right w:val="single" w:sz="6" w:space="0" w:color="auto"/>
            </w:tcBorders>
            <w:vAlign w:val="center"/>
          </w:tcPr>
          <w:p w14:paraId="20CF86F7" w14:textId="77777777" w:rsidR="00C47CF7" w:rsidRPr="00A6458F" w:rsidRDefault="00C47CF7" w:rsidP="00C47CF7">
            <w:pPr>
              <w:autoSpaceDE w:val="0"/>
              <w:autoSpaceDN w:val="0"/>
              <w:adjustRightInd w:val="0"/>
              <w:jc w:val="center"/>
              <w:rPr>
                <w:rFonts w:ascii="Arial" w:hAnsi="Arial" w:cs="Arial"/>
                <w:color w:val="FFFFFF" w:themeColor="background1"/>
                <w:sz w:val="13"/>
                <w:szCs w:val="13"/>
                <w:lang w:val="en-US"/>
              </w:rPr>
            </w:pPr>
            <w:hyperlink r:id="rId11" w:history="1">
              <w:r w:rsidRPr="00A6458F">
                <w:rPr>
                  <w:rStyle w:val="Hyperlink"/>
                  <w:rFonts w:ascii="Arial" w:hAnsi="Arial" w:cs="Arial"/>
                  <w:color w:val="FFFFFF" w:themeColor="background1"/>
                  <w:sz w:val="13"/>
                  <w:szCs w:val="13"/>
                  <w:lang w:val="en-US"/>
                </w:rPr>
                <w:t>https://www.ingilizceciyiz.com/</w:t>
              </w:r>
            </w:hyperlink>
          </w:p>
          <w:p w14:paraId="43DA7628" w14:textId="77777777" w:rsidR="00F72199" w:rsidRPr="00C60358" w:rsidRDefault="00F72199" w:rsidP="00F72199">
            <w:pPr>
              <w:autoSpaceDE w:val="0"/>
              <w:autoSpaceDN w:val="0"/>
              <w:adjustRightInd w:val="0"/>
              <w:jc w:val="center"/>
              <w:rPr>
                <w:rFonts w:ascii="Arial" w:hAnsi="Arial" w:cs="Arial"/>
                <w:color w:val="000000"/>
                <w:sz w:val="13"/>
                <w:szCs w:val="13"/>
                <w:lang w:val="en-US"/>
              </w:rPr>
            </w:pPr>
          </w:p>
        </w:tc>
      </w:tr>
    </w:tbl>
    <w:p w14:paraId="5963741C" w14:textId="77777777" w:rsidR="00590409" w:rsidRPr="00C60358" w:rsidRDefault="00590409">
      <w:pPr>
        <w:rPr>
          <w:rFonts w:ascii="Arial" w:hAnsi="Arial" w:cs="Arial"/>
        </w:rPr>
      </w:pPr>
    </w:p>
    <w:p w14:paraId="576A3C39" w14:textId="77777777" w:rsidR="00BD039C" w:rsidRPr="00C60358" w:rsidRDefault="00BD039C">
      <w:pPr>
        <w:rPr>
          <w:rFonts w:ascii="Arial" w:hAnsi="Arial" w:cs="Arial"/>
        </w:rPr>
      </w:pPr>
    </w:p>
    <w:p w14:paraId="34047253" w14:textId="77777777" w:rsidR="00C47CF7" w:rsidRPr="00C47CF7" w:rsidRDefault="00C47CF7" w:rsidP="00C47CF7">
      <w:pPr>
        <w:jc w:val="center"/>
        <w:rPr>
          <w:rFonts w:ascii="Times New Roman" w:hAnsi="Times New Roman" w:cs="Times New Roman"/>
        </w:rPr>
      </w:pPr>
      <w:r w:rsidRPr="00C47CF7">
        <w:rPr>
          <w:rFonts w:ascii="Times New Roman" w:hAnsi="Times New Roman" w:cs="Times New Roman"/>
        </w:rPr>
        <w:t>Okan Gültekin</w:t>
      </w:r>
      <w:r w:rsidRPr="00C47CF7">
        <w:rPr>
          <w:rFonts w:ascii="Times New Roman" w:hAnsi="Times New Roman" w:cs="Times New Roman"/>
        </w:rPr>
        <w:br/>
      </w:r>
      <w:r w:rsidRPr="00C47CF7">
        <w:rPr>
          <w:rFonts w:ascii="Times New Roman" w:hAnsi="Times New Roman" w:cs="Times New Roman"/>
        </w:rPr>
        <w:br/>
        <w:t>UYGUNDUR</w:t>
      </w:r>
    </w:p>
    <w:p w14:paraId="29A29952" w14:textId="77777777" w:rsidR="00C47CF7" w:rsidRPr="00C47CF7" w:rsidRDefault="00C47CF7" w:rsidP="00C47CF7">
      <w:pPr>
        <w:jc w:val="center"/>
        <w:rPr>
          <w:rFonts w:ascii="Times New Roman" w:hAnsi="Times New Roman" w:cs="Times New Roman"/>
        </w:rPr>
      </w:pPr>
      <w:r w:rsidRPr="00C47CF7">
        <w:rPr>
          <w:rFonts w:ascii="Times New Roman" w:hAnsi="Times New Roman" w:cs="Times New Roman"/>
        </w:rPr>
        <w:t>01.09.2025</w:t>
      </w:r>
    </w:p>
    <w:p w14:paraId="5DE096FC" w14:textId="77777777" w:rsidR="00C47CF7" w:rsidRPr="00C47CF7" w:rsidRDefault="00C47CF7" w:rsidP="00C47CF7">
      <w:pPr>
        <w:jc w:val="center"/>
        <w:rPr>
          <w:rFonts w:ascii="Times New Roman" w:hAnsi="Times New Roman" w:cs="Times New Roman"/>
        </w:rPr>
      </w:pPr>
    </w:p>
    <w:p w14:paraId="0C0D243B" w14:textId="77777777" w:rsidR="00C47CF7" w:rsidRPr="00C47CF7" w:rsidRDefault="00C47CF7" w:rsidP="00C47CF7">
      <w:pPr>
        <w:jc w:val="center"/>
        <w:rPr>
          <w:rFonts w:ascii="Times New Roman" w:hAnsi="Times New Roman" w:cs="Times New Roman"/>
          <w:color w:val="EE0000"/>
        </w:rPr>
      </w:pPr>
      <w:r w:rsidRPr="00C47CF7">
        <w:rPr>
          <w:rFonts w:ascii="Times New Roman" w:hAnsi="Times New Roman" w:cs="Times New Roman"/>
          <w:color w:val="EE0000"/>
        </w:rPr>
        <w:t>ingilizceciyiz.com</w:t>
      </w:r>
    </w:p>
    <w:p w14:paraId="6F33A760" w14:textId="77777777" w:rsidR="00C47CF7" w:rsidRPr="00C47CF7" w:rsidRDefault="00C47CF7" w:rsidP="00C47CF7">
      <w:pPr>
        <w:jc w:val="center"/>
        <w:rPr>
          <w:rFonts w:ascii="Times New Roman" w:hAnsi="Times New Roman" w:cs="Times New Roman"/>
        </w:rPr>
      </w:pPr>
      <w:r w:rsidRPr="00C47CF7">
        <w:rPr>
          <w:rFonts w:ascii="Times New Roman" w:hAnsi="Times New Roman" w:cs="Times New Roman"/>
        </w:rPr>
        <w:t>OKUL MÜDÜRÜ</w:t>
      </w:r>
    </w:p>
    <w:p w14:paraId="1A18B84C" w14:textId="4304C13F" w:rsidR="00865727" w:rsidRPr="00C60358" w:rsidRDefault="00865727" w:rsidP="0082003A">
      <w:pPr>
        <w:jc w:val="center"/>
        <w:rPr>
          <w:rFonts w:ascii="Arial" w:hAnsi="Arial" w:cs="Arial"/>
        </w:rPr>
      </w:pPr>
    </w:p>
    <w:sectPr w:rsidR="00865727" w:rsidRPr="00C60358"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5DB19" w14:textId="77777777" w:rsidR="009F7AD2" w:rsidRDefault="009F7AD2" w:rsidP="00590409">
      <w:r>
        <w:separator/>
      </w:r>
    </w:p>
  </w:endnote>
  <w:endnote w:type="continuationSeparator" w:id="0">
    <w:p w14:paraId="16AEC140" w14:textId="77777777" w:rsidR="009F7AD2" w:rsidRDefault="009F7AD2"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550C7" w14:textId="77777777" w:rsidR="009F7AD2" w:rsidRDefault="009F7AD2" w:rsidP="00590409">
      <w:r>
        <w:separator/>
      </w:r>
    </w:p>
  </w:footnote>
  <w:footnote w:type="continuationSeparator" w:id="0">
    <w:p w14:paraId="2CAE7437" w14:textId="77777777" w:rsidR="009F7AD2" w:rsidRDefault="009F7AD2"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B5C"/>
    <w:rsid w:val="00153FBD"/>
    <w:rsid w:val="001922F1"/>
    <w:rsid w:val="00196FA0"/>
    <w:rsid w:val="001A31FA"/>
    <w:rsid w:val="00242809"/>
    <w:rsid w:val="00243958"/>
    <w:rsid w:val="0024476A"/>
    <w:rsid w:val="002558B0"/>
    <w:rsid w:val="00281C8A"/>
    <w:rsid w:val="00285E61"/>
    <w:rsid w:val="002940C1"/>
    <w:rsid w:val="002D573E"/>
    <w:rsid w:val="002F6845"/>
    <w:rsid w:val="00342703"/>
    <w:rsid w:val="0039272E"/>
    <w:rsid w:val="003C50B1"/>
    <w:rsid w:val="003E0307"/>
    <w:rsid w:val="003E5072"/>
    <w:rsid w:val="004702B3"/>
    <w:rsid w:val="004E30A5"/>
    <w:rsid w:val="005267D0"/>
    <w:rsid w:val="00590409"/>
    <w:rsid w:val="005B4456"/>
    <w:rsid w:val="00627D5A"/>
    <w:rsid w:val="00772824"/>
    <w:rsid w:val="00772F4B"/>
    <w:rsid w:val="007E3E34"/>
    <w:rsid w:val="007E787A"/>
    <w:rsid w:val="0082003A"/>
    <w:rsid w:val="00823EBF"/>
    <w:rsid w:val="008337BE"/>
    <w:rsid w:val="00865727"/>
    <w:rsid w:val="0087033E"/>
    <w:rsid w:val="008712F0"/>
    <w:rsid w:val="008A6719"/>
    <w:rsid w:val="008D3E36"/>
    <w:rsid w:val="009173B9"/>
    <w:rsid w:val="0091794B"/>
    <w:rsid w:val="009469CF"/>
    <w:rsid w:val="00963706"/>
    <w:rsid w:val="009F7AD2"/>
    <w:rsid w:val="00A22DF3"/>
    <w:rsid w:val="00A81C16"/>
    <w:rsid w:val="00B04E10"/>
    <w:rsid w:val="00B35578"/>
    <w:rsid w:val="00BD039C"/>
    <w:rsid w:val="00C47CF7"/>
    <w:rsid w:val="00C60358"/>
    <w:rsid w:val="00C75855"/>
    <w:rsid w:val="00CA5B3D"/>
    <w:rsid w:val="00CA643D"/>
    <w:rsid w:val="00CC3381"/>
    <w:rsid w:val="00CD1280"/>
    <w:rsid w:val="00D3732D"/>
    <w:rsid w:val="00D55176"/>
    <w:rsid w:val="00D86DF6"/>
    <w:rsid w:val="00DC0AE8"/>
    <w:rsid w:val="00E00C47"/>
    <w:rsid w:val="00E01A76"/>
    <w:rsid w:val="00E30028"/>
    <w:rsid w:val="00E642ED"/>
    <w:rsid w:val="00E86B5C"/>
    <w:rsid w:val="00EA6C12"/>
    <w:rsid w:val="00F22260"/>
    <w:rsid w:val="00F35C7F"/>
    <w:rsid w:val="00F566B8"/>
    <w:rsid w:val="00F72199"/>
    <w:rsid w:val="00FC5C13"/>
    <w:rsid w:val="00FE0F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0CAF4"/>
  <w15:chartTrackingRefBased/>
  <w15:docId w15:val="{A4FD0688-0560-644B-ACCB-38804F9C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 w:type="character" w:styleId="Hyperlink">
    <w:name w:val="Hyperlink"/>
    <w:basedOn w:val="DefaultParagraphFont"/>
    <w:uiPriority w:val="99"/>
    <w:unhideWhenUsed/>
    <w:rsid w:val="00C47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gilizceciyiz.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ingilizceciyiz.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gilizceciyiz.com/" TargetMode="External"/><Relationship Id="rId11" Type="http://schemas.openxmlformats.org/officeDocument/2006/relationships/hyperlink" Target="https://www.ingilizceciyiz.com/" TargetMode="External"/><Relationship Id="rId5" Type="http://schemas.openxmlformats.org/officeDocument/2006/relationships/endnotes" Target="endnotes.xml"/><Relationship Id="rId10" Type="http://schemas.openxmlformats.org/officeDocument/2006/relationships/hyperlink" Target="https://www.ingilizceciyiz.com/" TargetMode="External"/><Relationship Id="rId4" Type="http://schemas.openxmlformats.org/officeDocument/2006/relationships/footnotes" Target="footnotes.xml"/><Relationship Id="rId9" Type="http://schemas.openxmlformats.org/officeDocument/2006/relationships/hyperlink" Target="https://www.ingilizceciyiz.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5597</Words>
  <Characters>31908</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37431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DYK ingilizce yıllık planlar</dc:title>
  <dc:subject>DYK ingilizce kurs planı</dc:subject>
  <dc:creator>Okan Gültekin; ingilizceciyiz.com</dc:creator>
  <cp:keywords>ingilizceciyiz</cp:keywords>
  <dc:description/>
  <cp:lastModifiedBy>ingilizceciyizapp@gmail.com</cp:lastModifiedBy>
  <cp:revision>7</cp:revision>
  <dcterms:created xsi:type="dcterms:W3CDTF">2025-09-12T21:20:00Z</dcterms:created>
  <dcterms:modified xsi:type="dcterms:W3CDTF">2025-09-13T09:35:00Z</dcterms:modified>
</cp:coreProperties>
</file>