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C74BC6" w14:textId="24F08B2F" w:rsidR="007128D1" w:rsidRPr="00D216F2" w:rsidRDefault="0099352E" w:rsidP="00B0752D">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sidRPr="00D216F2">
        <w:rPr>
          <w:rFonts w:ascii="Times New Roman" w:hAnsi="Times New Roman" w:cs="Times New Roman"/>
          <w:b/>
          <w:sz w:val="20"/>
          <w:szCs w:val="20"/>
        </w:rPr>
        <w:t>202</w:t>
      </w:r>
      <w:r w:rsidR="00F32935">
        <w:rPr>
          <w:rFonts w:ascii="Times New Roman" w:hAnsi="Times New Roman" w:cs="Times New Roman"/>
          <w:b/>
          <w:sz w:val="20"/>
          <w:szCs w:val="20"/>
        </w:rPr>
        <w:t>4</w:t>
      </w:r>
      <w:r w:rsidRPr="00D216F2">
        <w:rPr>
          <w:rFonts w:ascii="Times New Roman" w:hAnsi="Times New Roman" w:cs="Times New Roman"/>
          <w:b/>
          <w:sz w:val="20"/>
          <w:szCs w:val="20"/>
        </w:rPr>
        <w:t>-202</w:t>
      </w:r>
      <w:r w:rsidR="00F32935">
        <w:rPr>
          <w:rFonts w:ascii="Times New Roman" w:hAnsi="Times New Roman" w:cs="Times New Roman"/>
          <w:b/>
          <w:sz w:val="20"/>
          <w:szCs w:val="20"/>
        </w:rPr>
        <w:t>5</w:t>
      </w:r>
      <w:r w:rsidRPr="00D216F2">
        <w:rPr>
          <w:rFonts w:ascii="Times New Roman" w:hAnsi="Times New Roman" w:cs="Times New Roman"/>
          <w:b/>
          <w:sz w:val="20"/>
          <w:szCs w:val="20"/>
        </w:rPr>
        <w:t xml:space="preserve"> EDUCATIONAL YEAR </w:t>
      </w:r>
      <w:r w:rsidRPr="00D216F2">
        <w:rPr>
          <w:rFonts w:ascii="Times New Roman" w:hAnsi="Times New Roman" w:cs="Times New Roman"/>
          <w:b/>
          <w:sz w:val="20"/>
          <w:szCs w:val="20"/>
        </w:rPr>
        <w:br/>
        <w:t>ENGLIS</w:t>
      </w:r>
      <w:r w:rsidR="00B0752D" w:rsidRPr="00D216F2">
        <w:rPr>
          <w:rFonts w:ascii="Times New Roman" w:hAnsi="Times New Roman" w:cs="Times New Roman"/>
          <w:b/>
          <w:sz w:val="20"/>
          <w:szCs w:val="20"/>
        </w:rPr>
        <w:t>H</w:t>
      </w:r>
      <w:r w:rsidRPr="00D216F2">
        <w:rPr>
          <w:rFonts w:ascii="Times New Roman" w:hAnsi="Times New Roman" w:cs="Times New Roman"/>
          <w:b/>
          <w:sz w:val="20"/>
          <w:szCs w:val="20"/>
        </w:rPr>
        <w:t xml:space="preserve"> LESSON PLAN FOR </w:t>
      </w:r>
      <w:r w:rsidR="00D216F2" w:rsidRPr="00D216F2">
        <w:rPr>
          <w:rFonts w:ascii="Times New Roman" w:hAnsi="Times New Roman" w:cs="Times New Roman"/>
          <w:b/>
          <w:sz w:val="20"/>
          <w:szCs w:val="20"/>
        </w:rPr>
        <w:t>2nd</w:t>
      </w:r>
      <w:r w:rsidRPr="00D216F2">
        <w:rPr>
          <w:rFonts w:ascii="Times New Roman" w:hAnsi="Times New Roman" w:cs="Times New Roman"/>
          <w:b/>
          <w:sz w:val="20"/>
          <w:szCs w:val="20"/>
        </w:rPr>
        <w:t xml:space="preserve"> GRADES</w:t>
      </w:r>
    </w:p>
    <w:tbl>
      <w:tblPr>
        <w:tblStyle w:val="TabloKlavuzu"/>
        <w:tblW w:w="0" w:type="auto"/>
        <w:jc w:val="center"/>
        <w:tblLook w:val="04A0" w:firstRow="1" w:lastRow="0" w:firstColumn="1" w:lastColumn="0" w:noHBand="0" w:noVBand="1"/>
      </w:tblPr>
      <w:tblGrid>
        <w:gridCol w:w="2523"/>
        <w:gridCol w:w="4421"/>
      </w:tblGrid>
      <w:tr w:rsidR="0099352E" w:rsidRPr="00D216F2" w14:paraId="7E142681" w14:textId="77777777" w:rsidTr="00F95C37">
        <w:trPr>
          <w:trHeight w:val="439"/>
          <w:jc w:val="center"/>
        </w:trPr>
        <w:tc>
          <w:tcPr>
            <w:tcW w:w="2523" w:type="dxa"/>
            <w:vAlign w:val="center"/>
          </w:tcPr>
          <w:p w14:paraId="00B2B03E" w14:textId="77777777" w:rsidR="0099352E" w:rsidRPr="00D216F2" w:rsidRDefault="0099352E" w:rsidP="008F170D">
            <w:pPr>
              <w:rPr>
                <w:rFonts w:ascii="Times New Roman" w:hAnsi="Times New Roman" w:cs="Times New Roman"/>
                <w:b/>
                <w:sz w:val="20"/>
                <w:szCs w:val="20"/>
              </w:rPr>
            </w:pPr>
            <w:r w:rsidRPr="00D216F2">
              <w:rPr>
                <w:rFonts w:ascii="Times New Roman" w:hAnsi="Times New Roman" w:cs="Times New Roman"/>
                <w:b/>
                <w:sz w:val="20"/>
                <w:szCs w:val="20"/>
              </w:rPr>
              <w:t>DATE / TIME</w:t>
            </w:r>
          </w:p>
        </w:tc>
        <w:tc>
          <w:tcPr>
            <w:tcW w:w="4421" w:type="dxa"/>
            <w:vAlign w:val="center"/>
          </w:tcPr>
          <w:p w14:paraId="621FEEAC" w14:textId="69FB0ED6" w:rsidR="0099352E" w:rsidRPr="00D216F2" w:rsidRDefault="007E4889" w:rsidP="008F170D">
            <w:pPr>
              <w:rPr>
                <w:rFonts w:ascii="Times New Roman" w:hAnsi="Times New Roman" w:cs="Times New Roman"/>
                <w:sz w:val="20"/>
                <w:szCs w:val="20"/>
              </w:rPr>
            </w:pPr>
            <w:r w:rsidRPr="00D216F2">
              <w:rPr>
                <w:rFonts w:ascii="Times New Roman" w:hAnsi="Times New Roman" w:cs="Times New Roman"/>
                <w:sz w:val="20"/>
                <w:szCs w:val="20"/>
              </w:rPr>
              <w:t>0</w:t>
            </w:r>
            <w:r w:rsidR="00F32935">
              <w:rPr>
                <w:rFonts w:ascii="Times New Roman" w:hAnsi="Times New Roman" w:cs="Times New Roman"/>
                <w:sz w:val="20"/>
                <w:szCs w:val="20"/>
              </w:rPr>
              <w:t>9</w:t>
            </w:r>
            <w:r w:rsidRPr="00D216F2">
              <w:rPr>
                <w:rFonts w:ascii="Times New Roman" w:hAnsi="Times New Roman" w:cs="Times New Roman"/>
                <w:sz w:val="20"/>
                <w:szCs w:val="20"/>
              </w:rPr>
              <w:t xml:space="preserve"> –</w:t>
            </w:r>
            <w:r w:rsidR="0099352E" w:rsidRPr="00D216F2">
              <w:rPr>
                <w:rFonts w:ascii="Times New Roman" w:hAnsi="Times New Roman" w:cs="Times New Roman"/>
                <w:sz w:val="20"/>
                <w:szCs w:val="20"/>
              </w:rPr>
              <w:t xml:space="preserve"> </w:t>
            </w:r>
            <w:r w:rsidR="00F32935">
              <w:rPr>
                <w:rFonts w:ascii="Times New Roman" w:hAnsi="Times New Roman" w:cs="Times New Roman"/>
                <w:sz w:val="20"/>
                <w:szCs w:val="20"/>
              </w:rPr>
              <w:t>13</w:t>
            </w:r>
            <w:r w:rsidRPr="00D216F2">
              <w:rPr>
                <w:rFonts w:ascii="Times New Roman" w:hAnsi="Times New Roman" w:cs="Times New Roman"/>
                <w:sz w:val="20"/>
                <w:szCs w:val="20"/>
              </w:rPr>
              <w:t xml:space="preserve"> </w:t>
            </w:r>
            <w:r w:rsidR="00F32935">
              <w:rPr>
                <w:rFonts w:ascii="Times New Roman" w:hAnsi="Times New Roman" w:cs="Times New Roman"/>
                <w:sz w:val="20"/>
                <w:szCs w:val="20"/>
              </w:rPr>
              <w:t>September</w:t>
            </w:r>
            <w:r w:rsidR="0099352E" w:rsidRPr="00D216F2">
              <w:rPr>
                <w:rFonts w:ascii="Times New Roman" w:hAnsi="Times New Roman" w:cs="Times New Roman"/>
                <w:sz w:val="20"/>
                <w:szCs w:val="20"/>
              </w:rPr>
              <w:t xml:space="preserve"> / 40 min. + 40 min.</w:t>
            </w:r>
          </w:p>
        </w:tc>
      </w:tr>
      <w:tr w:rsidR="0099352E" w:rsidRPr="00D216F2" w14:paraId="78E75828" w14:textId="77777777" w:rsidTr="00F95C37">
        <w:trPr>
          <w:trHeight w:val="439"/>
          <w:jc w:val="center"/>
        </w:trPr>
        <w:tc>
          <w:tcPr>
            <w:tcW w:w="2523" w:type="dxa"/>
            <w:vAlign w:val="center"/>
          </w:tcPr>
          <w:p w14:paraId="66162F5A" w14:textId="77777777" w:rsidR="0099352E" w:rsidRPr="00D216F2" w:rsidRDefault="0099352E" w:rsidP="008F170D">
            <w:pPr>
              <w:rPr>
                <w:rFonts w:ascii="Times New Roman" w:hAnsi="Times New Roman" w:cs="Times New Roman"/>
                <w:b/>
                <w:sz w:val="20"/>
                <w:szCs w:val="20"/>
              </w:rPr>
            </w:pPr>
            <w:r w:rsidRPr="00D216F2">
              <w:rPr>
                <w:rFonts w:ascii="Times New Roman" w:hAnsi="Times New Roman" w:cs="Times New Roman"/>
                <w:b/>
                <w:sz w:val="20"/>
                <w:szCs w:val="20"/>
              </w:rPr>
              <w:t>UNIT</w:t>
            </w:r>
          </w:p>
        </w:tc>
        <w:tc>
          <w:tcPr>
            <w:tcW w:w="4421" w:type="dxa"/>
            <w:vAlign w:val="center"/>
          </w:tcPr>
          <w:p w14:paraId="7C237FB6" w14:textId="15557AF0" w:rsidR="0099352E" w:rsidRPr="00D216F2" w:rsidRDefault="00D216F2" w:rsidP="008F170D">
            <w:pPr>
              <w:rPr>
                <w:rFonts w:ascii="Times New Roman" w:hAnsi="Times New Roman" w:cs="Times New Roman"/>
                <w:sz w:val="20"/>
                <w:szCs w:val="20"/>
              </w:rPr>
            </w:pPr>
            <w:r w:rsidRPr="00D216F2">
              <w:rPr>
                <w:rFonts w:ascii="Times New Roman" w:eastAsia="Times New Roman" w:hAnsi="Times New Roman" w:cs="Times New Roman"/>
                <w:sz w:val="20"/>
                <w:szCs w:val="20"/>
                <w:lang w:eastAsia="tr-TR"/>
              </w:rPr>
              <w:t>Unit:</w:t>
            </w:r>
            <w:r w:rsidR="00F32935">
              <w:rPr>
                <w:rFonts w:ascii="Times New Roman" w:eastAsia="Times New Roman" w:hAnsi="Times New Roman" w:cs="Times New Roman"/>
                <w:sz w:val="20"/>
                <w:szCs w:val="20"/>
                <w:lang w:eastAsia="tr-TR"/>
              </w:rPr>
              <w:t xml:space="preserve">1 </w:t>
            </w:r>
            <w:r w:rsidR="0047462B">
              <w:rPr>
                <w:rFonts w:ascii="Times New Roman" w:eastAsia="Times New Roman" w:hAnsi="Times New Roman" w:cs="Times New Roman"/>
                <w:sz w:val="20"/>
                <w:szCs w:val="20"/>
                <w:lang w:eastAsia="tr-TR"/>
              </w:rPr>
              <w:t>Words</w:t>
            </w:r>
          </w:p>
        </w:tc>
      </w:tr>
      <w:tr w:rsidR="0099352E" w:rsidRPr="00D216F2" w14:paraId="71C0D348" w14:textId="77777777" w:rsidTr="00F95C37">
        <w:trPr>
          <w:trHeight w:val="460"/>
          <w:jc w:val="center"/>
        </w:trPr>
        <w:tc>
          <w:tcPr>
            <w:tcW w:w="2523" w:type="dxa"/>
            <w:vAlign w:val="center"/>
          </w:tcPr>
          <w:p w14:paraId="5E2DFE3A" w14:textId="77777777" w:rsidR="0099352E" w:rsidRPr="00D216F2" w:rsidRDefault="0099352E" w:rsidP="008F170D">
            <w:pPr>
              <w:rPr>
                <w:rFonts w:ascii="Times New Roman" w:hAnsi="Times New Roman" w:cs="Times New Roman"/>
                <w:b/>
                <w:sz w:val="20"/>
                <w:szCs w:val="20"/>
              </w:rPr>
            </w:pPr>
            <w:r w:rsidRPr="00D216F2">
              <w:rPr>
                <w:rFonts w:ascii="Times New Roman" w:hAnsi="Times New Roman" w:cs="Times New Roman"/>
                <w:b/>
                <w:sz w:val="20"/>
                <w:szCs w:val="20"/>
              </w:rPr>
              <w:t>TOPIC PATTERN</w:t>
            </w:r>
          </w:p>
        </w:tc>
        <w:tc>
          <w:tcPr>
            <w:tcW w:w="4421" w:type="dxa"/>
            <w:vAlign w:val="center"/>
          </w:tcPr>
          <w:p w14:paraId="40231D22" w14:textId="77777777" w:rsidR="0047462B" w:rsidRDefault="0047462B" w:rsidP="0047462B">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Telling people what we know</w:t>
            </w:r>
          </w:p>
          <w:p w14:paraId="1E2175E0" w14:textId="77777777" w:rsidR="0047462B" w:rsidRDefault="0047462B" w:rsidP="0047462B">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Naming common objects</w:t>
            </w:r>
          </w:p>
          <w:p w14:paraId="04B3C1A9" w14:textId="77777777" w:rsidR="0047462B" w:rsidRDefault="0047462B" w:rsidP="0047462B">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Learnig demonstrative pronouns This /That</w:t>
            </w:r>
          </w:p>
          <w:p w14:paraId="7F19151B" w14:textId="77777777" w:rsidR="0047462B" w:rsidRDefault="0047462B" w:rsidP="0047462B">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 xml:space="preserve">Learning objects,things and animals with with A/ an </w:t>
            </w:r>
          </w:p>
          <w:p w14:paraId="7ADFAB70" w14:textId="648AE940" w:rsidR="0099352E" w:rsidRPr="00D216F2" w:rsidRDefault="0099352E" w:rsidP="00D216F2">
            <w:pPr>
              <w:rPr>
                <w:rFonts w:ascii="Times New Roman" w:hAnsi="Times New Roman" w:cs="Times New Roman"/>
                <w:b/>
                <w:sz w:val="20"/>
                <w:szCs w:val="20"/>
              </w:rPr>
            </w:pPr>
          </w:p>
        </w:tc>
      </w:tr>
    </w:tbl>
    <w:p w14:paraId="0D766B11" w14:textId="77777777" w:rsidR="0099352E" w:rsidRPr="00D216F2" w:rsidRDefault="0099352E" w:rsidP="0099352E">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7381"/>
      </w:tblGrid>
      <w:tr w:rsidR="00FA25EA" w:rsidRPr="00D216F2" w14:paraId="0AA6A2BF" w14:textId="77777777" w:rsidTr="00C51422">
        <w:trPr>
          <w:trHeight w:val="1079"/>
        </w:trPr>
        <w:tc>
          <w:tcPr>
            <w:tcW w:w="3369" w:type="dxa"/>
            <w:vAlign w:val="center"/>
          </w:tcPr>
          <w:p w14:paraId="12F63309" w14:textId="77777777" w:rsidR="00FA25EA" w:rsidRPr="00D216F2" w:rsidRDefault="00FA25EA" w:rsidP="00101C86">
            <w:pPr>
              <w:jc w:val="center"/>
              <w:rPr>
                <w:rFonts w:ascii="Times New Roman" w:hAnsi="Times New Roman" w:cs="Times New Roman"/>
                <w:b/>
                <w:sz w:val="20"/>
                <w:szCs w:val="20"/>
              </w:rPr>
            </w:pPr>
            <w:r w:rsidRPr="00D216F2">
              <w:rPr>
                <w:rFonts w:ascii="Times New Roman" w:hAnsi="Times New Roman" w:cs="Times New Roman"/>
                <w:b/>
                <w:sz w:val="20"/>
                <w:szCs w:val="20"/>
              </w:rPr>
              <w:t>LEARNING OUTCOMES AND TARGET BEHAVIOURS</w:t>
            </w:r>
          </w:p>
        </w:tc>
        <w:tc>
          <w:tcPr>
            <w:tcW w:w="7381" w:type="dxa"/>
          </w:tcPr>
          <w:p w14:paraId="0BFC2AE5" w14:textId="77777777" w:rsidR="0047462B" w:rsidRPr="00D216F2" w:rsidRDefault="0047462B" w:rsidP="0047462B">
            <w:pPr>
              <w:rPr>
                <w:rFonts w:ascii="Times New Roman" w:eastAsia="Times New Roman" w:hAnsi="Times New Roman" w:cs="Times New Roman"/>
                <w:b/>
                <w:bCs/>
                <w:sz w:val="20"/>
                <w:szCs w:val="20"/>
                <w:lang w:eastAsia="tr-TR"/>
              </w:rPr>
            </w:pPr>
            <w:r w:rsidRPr="00D216F2">
              <w:rPr>
                <w:rFonts w:ascii="Times New Roman" w:eastAsia="Times New Roman" w:hAnsi="Times New Roman" w:cs="Times New Roman"/>
                <w:b/>
                <w:bCs/>
                <w:sz w:val="20"/>
                <w:szCs w:val="20"/>
                <w:lang w:eastAsia="tr-TR"/>
              </w:rPr>
              <w:t>Listening</w:t>
            </w:r>
          </w:p>
          <w:p w14:paraId="64065640" w14:textId="0D0A19C6" w:rsidR="0047462B" w:rsidRDefault="0047462B" w:rsidP="0047462B">
            <w:pPr>
              <w:rPr>
                <w:rFonts w:ascii="Times New Roman" w:eastAsia="Times New Roman" w:hAnsi="Times New Roman" w:cs="Times New Roman"/>
                <w:sz w:val="20"/>
                <w:szCs w:val="20"/>
                <w:lang w:eastAsia="tr-TR"/>
              </w:rPr>
            </w:pPr>
            <w:r w:rsidRPr="00D216F2">
              <w:rPr>
                <w:rFonts w:ascii="Times New Roman" w:eastAsia="Times New Roman" w:hAnsi="Times New Roman" w:cs="Times New Roman"/>
                <w:b/>
                <w:bCs/>
                <w:sz w:val="20"/>
                <w:szCs w:val="20"/>
                <w:lang w:eastAsia="tr-TR"/>
              </w:rPr>
              <w:t>E2.</w:t>
            </w:r>
            <w:r w:rsidR="00C75D31">
              <w:rPr>
                <w:rFonts w:ascii="Times New Roman" w:eastAsia="Times New Roman" w:hAnsi="Times New Roman" w:cs="Times New Roman"/>
                <w:b/>
                <w:bCs/>
                <w:sz w:val="20"/>
                <w:szCs w:val="20"/>
                <w:lang w:eastAsia="tr-TR"/>
              </w:rPr>
              <w:t>1</w:t>
            </w:r>
            <w:r w:rsidRPr="00D216F2">
              <w:rPr>
                <w:rFonts w:ascii="Times New Roman" w:eastAsia="Times New Roman" w:hAnsi="Times New Roman" w:cs="Times New Roman"/>
                <w:b/>
                <w:bCs/>
                <w:sz w:val="20"/>
                <w:szCs w:val="20"/>
                <w:lang w:eastAsia="tr-TR"/>
              </w:rPr>
              <w:t xml:space="preserve">.L1. </w:t>
            </w:r>
            <w:r w:rsidRPr="00D216F2">
              <w:rPr>
                <w:rFonts w:ascii="Times New Roman" w:eastAsia="Times New Roman" w:hAnsi="Times New Roman" w:cs="Times New Roman"/>
                <w:sz w:val="20"/>
                <w:szCs w:val="20"/>
                <w:lang w:eastAsia="tr-TR"/>
              </w:rPr>
              <w:t xml:space="preserve">Students will be able to </w:t>
            </w:r>
            <w:r>
              <w:rPr>
                <w:rFonts w:ascii="Times New Roman" w:eastAsia="Times New Roman" w:hAnsi="Times New Roman" w:cs="Times New Roman"/>
                <w:sz w:val="20"/>
                <w:szCs w:val="20"/>
                <w:lang w:eastAsia="tr-TR"/>
              </w:rPr>
              <w:t>identify the words that are common to both Turkish and English.</w:t>
            </w:r>
          </w:p>
          <w:p w14:paraId="1C194DF4" w14:textId="2A98058D" w:rsidR="00C75D31" w:rsidRDefault="00C75D31" w:rsidP="0047462B">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E2.1.L2.</w:t>
            </w:r>
            <w:r w:rsidR="005C3577">
              <w:rPr>
                <w:rFonts w:ascii="Times New Roman" w:eastAsia="Times New Roman" w:hAnsi="Times New Roman" w:cs="Times New Roman"/>
                <w:sz w:val="20"/>
                <w:szCs w:val="20"/>
                <w:lang w:eastAsia="tr-TR"/>
              </w:rPr>
              <w:t xml:space="preserve"> Students will repeat the dialogues</w:t>
            </w:r>
          </w:p>
          <w:p w14:paraId="68E75CCB" w14:textId="59868E33" w:rsidR="005C3577" w:rsidRPr="00D216F2" w:rsidRDefault="005C3577" w:rsidP="0047462B">
            <w:pPr>
              <w:rPr>
                <w:rFonts w:ascii="Times New Roman" w:eastAsia="Times New Roman" w:hAnsi="Times New Roman" w:cs="Times New Roman"/>
                <w:sz w:val="20"/>
                <w:szCs w:val="20"/>
                <w:lang w:eastAsia="tr-TR"/>
              </w:rPr>
            </w:pPr>
            <w:r>
              <w:rPr>
                <w:rFonts w:ascii="Times New Roman" w:eastAsia="Times New Roman" w:hAnsi="Times New Roman" w:cs="Times New Roman"/>
                <w:sz w:val="20"/>
                <w:szCs w:val="20"/>
                <w:lang w:eastAsia="tr-TR"/>
              </w:rPr>
              <w:t>E.2.1.L3 Students will be able to match the pictures with the students and they will point them.</w:t>
            </w:r>
          </w:p>
          <w:p w14:paraId="6227C4E4" w14:textId="77777777" w:rsidR="0047462B" w:rsidRPr="00D216F2" w:rsidRDefault="0047462B" w:rsidP="0047462B">
            <w:pPr>
              <w:rPr>
                <w:rFonts w:ascii="Times New Roman" w:eastAsia="Times New Roman" w:hAnsi="Times New Roman" w:cs="Times New Roman"/>
                <w:b/>
                <w:bCs/>
                <w:sz w:val="20"/>
                <w:szCs w:val="20"/>
                <w:lang w:eastAsia="tr-TR"/>
              </w:rPr>
            </w:pPr>
            <w:r w:rsidRPr="00D216F2">
              <w:rPr>
                <w:rFonts w:ascii="Times New Roman" w:eastAsia="Times New Roman" w:hAnsi="Times New Roman" w:cs="Times New Roman"/>
                <w:b/>
                <w:bCs/>
                <w:sz w:val="20"/>
                <w:szCs w:val="20"/>
                <w:lang w:eastAsia="tr-TR"/>
              </w:rPr>
              <w:t>Speaking</w:t>
            </w:r>
          </w:p>
          <w:p w14:paraId="2AB95165" w14:textId="58940A84" w:rsidR="0047462B" w:rsidRPr="00D216F2" w:rsidRDefault="0047462B" w:rsidP="0047462B">
            <w:pPr>
              <w:rPr>
                <w:rFonts w:ascii="Times New Roman" w:eastAsia="Times New Roman" w:hAnsi="Times New Roman" w:cs="Times New Roman"/>
                <w:sz w:val="20"/>
                <w:szCs w:val="20"/>
                <w:lang w:eastAsia="tr-TR"/>
              </w:rPr>
            </w:pPr>
            <w:r w:rsidRPr="00D216F2">
              <w:rPr>
                <w:rFonts w:ascii="Times New Roman" w:eastAsia="Times New Roman" w:hAnsi="Times New Roman" w:cs="Times New Roman"/>
                <w:b/>
                <w:bCs/>
                <w:sz w:val="20"/>
                <w:szCs w:val="20"/>
                <w:lang w:eastAsia="tr-TR"/>
              </w:rPr>
              <w:t>E2.</w:t>
            </w:r>
            <w:r w:rsidR="00C75D31">
              <w:rPr>
                <w:rFonts w:ascii="Times New Roman" w:eastAsia="Times New Roman" w:hAnsi="Times New Roman" w:cs="Times New Roman"/>
                <w:b/>
                <w:bCs/>
                <w:sz w:val="20"/>
                <w:szCs w:val="20"/>
                <w:lang w:eastAsia="tr-TR"/>
              </w:rPr>
              <w:t>1</w:t>
            </w:r>
            <w:r w:rsidRPr="00D216F2">
              <w:rPr>
                <w:rFonts w:ascii="Times New Roman" w:eastAsia="Times New Roman" w:hAnsi="Times New Roman" w:cs="Times New Roman"/>
                <w:b/>
                <w:bCs/>
                <w:sz w:val="20"/>
                <w:szCs w:val="20"/>
                <w:lang w:eastAsia="tr-TR"/>
              </w:rPr>
              <w:t>.S</w:t>
            </w:r>
            <w:r w:rsidR="00C75D31">
              <w:rPr>
                <w:rFonts w:ascii="Times New Roman" w:eastAsia="Times New Roman" w:hAnsi="Times New Roman" w:cs="Times New Roman"/>
                <w:b/>
                <w:bCs/>
                <w:sz w:val="20"/>
                <w:szCs w:val="20"/>
                <w:lang w:eastAsia="tr-TR"/>
              </w:rPr>
              <w:t>1</w:t>
            </w:r>
            <w:r w:rsidRPr="00D216F2">
              <w:rPr>
                <w:rFonts w:ascii="Times New Roman" w:eastAsia="Times New Roman" w:hAnsi="Times New Roman" w:cs="Times New Roman"/>
                <w:b/>
                <w:bCs/>
                <w:sz w:val="20"/>
                <w:szCs w:val="20"/>
                <w:lang w:eastAsia="tr-TR"/>
              </w:rPr>
              <w:t xml:space="preserve">. </w:t>
            </w:r>
            <w:r w:rsidRPr="00D216F2">
              <w:rPr>
                <w:rFonts w:ascii="Times New Roman" w:eastAsia="Times New Roman" w:hAnsi="Times New Roman" w:cs="Times New Roman"/>
                <w:sz w:val="20"/>
                <w:szCs w:val="20"/>
                <w:lang w:eastAsia="tr-TR"/>
              </w:rPr>
              <w:t xml:space="preserve">Students will be able to </w:t>
            </w:r>
            <w:r>
              <w:rPr>
                <w:rFonts w:ascii="Times New Roman" w:eastAsia="Times New Roman" w:hAnsi="Times New Roman" w:cs="Times New Roman"/>
                <w:sz w:val="20"/>
                <w:szCs w:val="20"/>
                <w:lang w:eastAsia="tr-TR"/>
              </w:rPr>
              <w:t>show the places of the objects by using This/ That</w:t>
            </w:r>
          </w:p>
          <w:p w14:paraId="22745F1E" w14:textId="77777777" w:rsidR="0047462B" w:rsidRPr="00D216F2" w:rsidRDefault="0047462B" w:rsidP="0047462B">
            <w:pPr>
              <w:rPr>
                <w:rFonts w:ascii="Times New Roman" w:eastAsia="Times New Roman" w:hAnsi="Times New Roman" w:cs="Times New Roman"/>
                <w:sz w:val="20"/>
                <w:szCs w:val="20"/>
                <w:lang w:eastAsia="tr-TR"/>
              </w:rPr>
            </w:pPr>
            <w:r w:rsidRPr="00D216F2">
              <w:rPr>
                <w:rFonts w:ascii="Times New Roman" w:eastAsia="Times New Roman" w:hAnsi="Times New Roman" w:cs="Times New Roman"/>
                <w:b/>
                <w:bCs/>
                <w:sz w:val="20"/>
                <w:szCs w:val="20"/>
                <w:lang w:eastAsia="tr-TR"/>
              </w:rPr>
              <w:t xml:space="preserve">E2.3.S2. </w:t>
            </w:r>
            <w:r w:rsidRPr="00D216F2">
              <w:rPr>
                <w:rFonts w:ascii="Times New Roman" w:eastAsia="Times New Roman" w:hAnsi="Times New Roman" w:cs="Times New Roman"/>
                <w:sz w:val="20"/>
                <w:szCs w:val="20"/>
                <w:lang w:eastAsia="tr-TR"/>
              </w:rPr>
              <w:t xml:space="preserve">Students will be able to </w:t>
            </w:r>
            <w:r>
              <w:rPr>
                <w:rFonts w:ascii="Times New Roman" w:eastAsia="Times New Roman" w:hAnsi="Times New Roman" w:cs="Times New Roman"/>
                <w:sz w:val="20"/>
                <w:szCs w:val="20"/>
                <w:lang w:eastAsia="tr-TR"/>
              </w:rPr>
              <w:t>use the correct word to identify certain objects, people vehicles or animals.</w:t>
            </w:r>
          </w:p>
          <w:p w14:paraId="300D55F0" w14:textId="6B8783BE" w:rsidR="00FA25EA" w:rsidRPr="00D216F2" w:rsidRDefault="00D216F2" w:rsidP="00D216F2">
            <w:pPr>
              <w:rPr>
                <w:rFonts w:ascii="Times New Roman" w:hAnsi="Times New Roman" w:cs="Times New Roman"/>
                <w:b/>
                <w:sz w:val="20"/>
                <w:szCs w:val="20"/>
              </w:rPr>
            </w:pPr>
            <w:r w:rsidRPr="00D216F2">
              <w:rPr>
                <w:rFonts w:ascii="Times New Roman" w:eastAsia="Times New Roman" w:hAnsi="Times New Roman" w:cs="Times New Roman"/>
                <w:b/>
                <w:bCs/>
                <w:sz w:val="20"/>
                <w:szCs w:val="20"/>
                <w:lang w:eastAsia="tr-TR"/>
              </w:rPr>
              <w:t xml:space="preserve">E2.3.S3. </w:t>
            </w:r>
            <w:r w:rsidRPr="00D216F2">
              <w:rPr>
                <w:rFonts w:ascii="Times New Roman" w:eastAsia="Times New Roman" w:hAnsi="Times New Roman" w:cs="Times New Roman"/>
                <w:sz w:val="20"/>
                <w:szCs w:val="20"/>
                <w:lang w:eastAsia="tr-TR"/>
              </w:rPr>
              <w:t>S</w:t>
            </w:r>
            <w:r w:rsidR="005C3577">
              <w:rPr>
                <w:rFonts w:ascii="Times New Roman" w:eastAsia="Times New Roman" w:hAnsi="Times New Roman" w:cs="Times New Roman"/>
                <w:sz w:val="20"/>
                <w:szCs w:val="20"/>
                <w:lang w:eastAsia="tr-TR"/>
              </w:rPr>
              <w:t>tudents will be able to talk about objects by using this / that</w:t>
            </w:r>
          </w:p>
        </w:tc>
      </w:tr>
      <w:tr w:rsidR="006A2E17" w:rsidRPr="00D216F2" w14:paraId="35794460" w14:textId="77777777" w:rsidTr="00C51422">
        <w:trPr>
          <w:trHeight w:val="1079"/>
        </w:trPr>
        <w:tc>
          <w:tcPr>
            <w:tcW w:w="3369" w:type="dxa"/>
            <w:vAlign w:val="center"/>
          </w:tcPr>
          <w:p w14:paraId="35BE2299" w14:textId="77777777" w:rsidR="006A2E17"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TEACHING METHODS AND TECHNIQUES</w:t>
            </w:r>
          </w:p>
        </w:tc>
        <w:tc>
          <w:tcPr>
            <w:tcW w:w="7381" w:type="dxa"/>
            <w:vAlign w:val="center"/>
          </w:tcPr>
          <w:p w14:paraId="5A421DAC" w14:textId="77777777" w:rsidR="006A2E17" w:rsidRPr="00D216F2" w:rsidRDefault="006A2E17" w:rsidP="00041966">
            <w:pPr>
              <w:ind w:left="290" w:hanging="290"/>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Communicative approach, TPR, Audio-lingual method, MI</w:t>
            </w:r>
          </w:p>
        </w:tc>
      </w:tr>
      <w:tr w:rsidR="006A2E17" w:rsidRPr="00D216F2" w14:paraId="1A7E8412" w14:textId="77777777" w:rsidTr="00C51422">
        <w:trPr>
          <w:trHeight w:val="1079"/>
        </w:trPr>
        <w:tc>
          <w:tcPr>
            <w:tcW w:w="3369" w:type="dxa"/>
            <w:vAlign w:val="center"/>
          </w:tcPr>
          <w:p w14:paraId="0840D824" w14:textId="77777777" w:rsidR="006A2E17"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TOOLS AND RESOURCES</w:t>
            </w:r>
          </w:p>
        </w:tc>
        <w:tc>
          <w:tcPr>
            <w:tcW w:w="7381" w:type="dxa"/>
            <w:vAlign w:val="center"/>
          </w:tcPr>
          <w:p w14:paraId="6FFA0398" w14:textId="77777777" w:rsidR="00E809CF" w:rsidRPr="00D216F2" w:rsidRDefault="00E809CF" w:rsidP="00E809CF">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 Course book  - Interactive Board</w:t>
            </w:r>
          </w:p>
          <w:p w14:paraId="6568C026" w14:textId="77777777" w:rsidR="00E809CF" w:rsidRPr="00D216F2" w:rsidRDefault="00E809CF" w:rsidP="00E809CF">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 Pictures          -Activity Book</w:t>
            </w:r>
          </w:p>
          <w:p w14:paraId="7C8F24AA" w14:textId="7EA05B3A" w:rsidR="006A2E17" w:rsidRPr="00D216F2" w:rsidRDefault="00E809CF" w:rsidP="00E809CF">
            <w:pPr>
              <w:ind w:left="290" w:hanging="290"/>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 Flashcards    -Cram And Wordwall Games</w:t>
            </w:r>
          </w:p>
        </w:tc>
      </w:tr>
      <w:tr w:rsidR="00C51422" w:rsidRPr="00D216F2" w14:paraId="744D42A3" w14:textId="77777777" w:rsidTr="00C51422">
        <w:trPr>
          <w:trHeight w:val="1079"/>
        </w:trPr>
        <w:tc>
          <w:tcPr>
            <w:tcW w:w="3369" w:type="dxa"/>
            <w:vAlign w:val="center"/>
          </w:tcPr>
          <w:p w14:paraId="029D7930" w14:textId="77777777" w:rsidR="00C51422" w:rsidRPr="00D216F2" w:rsidRDefault="00C51422" w:rsidP="00101C86">
            <w:pPr>
              <w:jc w:val="center"/>
              <w:rPr>
                <w:rFonts w:ascii="Times New Roman" w:hAnsi="Times New Roman" w:cs="Times New Roman"/>
                <w:b/>
                <w:sz w:val="20"/>
                <w:szCs w:val="20"/>
              </w:rPr>
            </w:pPr>
            <w:r w:rsidRPr="00D216F2">
              <w:rPr>
                <w:rFonts w:ascii="Times New Roman" w:hAnsi="Times New Roman" w:cs="Times New Roman"/>
                <w:b/>
                <w:sz w:val="20"/>
                <w:szCs w:val="20"/>
              </w:rPr>
              <w:t>FUNCTIONS AND LANGUAGES</w:t>
            </w:r>
          </w:p>
        </w:tc>
        <w:tc>
          <w:tcPr>
            <w:tcW w:w="7381" w:type="dxa"/>
          </w:tcPr>
          <w:p w14:paraId="6777F723" w14:textId="77777777" w:rsidR="007149D9" w:rsidRDefault="007149D9" w:rsidP="007149D9">
            <w:pPr>
              <w:autoSpaceDE w:val="0"/>
              <w:autoSpaceDN w:val="0"/>
              <w:adjustRightInd w:val="0"/>
              <w:rPr>
                <w:rFonts w:ascii="Times New Roman" w:hAnsi="Times New Roman" w:cs="Times New Roman"/>
                <w:color w:val="000000"/>
                <w:sz w:val="20"/>
                <w:szCs w:val="20"/>
                <w:lang w:val="en-US"/>
              </w:rPr>
            </w:pPr>
            <w:r w:rsidRPr="00CF737D">
              <w:rPr>
                <w:rFonts w:ascii="Times New Roman" w:hAnsi="Times New Roman" w:cs="Times New Roman"/>
                <w:b/>
                <w:bCs/>
                <w:color w:val="000000"/>
                <w:sz w:val="20"/>
                <w:szCs w:val="20"/>
                <w:lang w:val="en-US"/>
              </w:rPr>
              <w:t>Telling people what we know</w:t>
            </w:r>
            <w:r w:rsidRPr="00CF737D">
              <w:rPr>
                <w:rFonts w:ascii="Times New Roman" w:hAnsi="Times New Roman" w:cs="Times New Roman"/>
                <w:color w:val="000000"/>
                <w:sz w:val="20"/>
                <w:szCs w:val="20"/>
                <w:lang w:val="en-US"/>
              </w:rPr>
              <w:t xml:space="preserve"> </w:t>
            </w:r>
          </w:p>
          <w:p w14:paraId="1334B106" w14:textId="3C1DAEBA" w:rsidR="007149D9" w:rsidRDefault="007149D9" w:rsidP="007149D9">
            <w:pPr>
              <w:autoSpaceDE w:val="0"/>
              <w:autoSpaceDN w:val="0"/>
              <w:adjustRightInd w:val="0"/>
              <w:rPr>
                <w:rFonts w:ascii="Times New Roman" w:hAnsi="Times New Roman" w:cs="Times New Roman"/>
                <w:color w:val="000000"/>
                <w:sz w:val="20"/>
                <w:szCs w:val="20"/>
                <w:lang w:val="en-US"/>
              </w:rPr>
            </w:pPr>
            <w:r w:rsidRPr="00CF737D">
              <w:rPr>
                <w:rFonts w:ascii="Times New Roman" w:hAnsi="Times New Roman" w:cs="Times New Roman"/>
                <w:color w:val="000000"/>
                <w:sz w:val="20"/>
                <w:szCs w:val="20"/>
                <w:lang w:val="en-US"/>
              </w:rPr>
              <w:t>This’s/That’s a/an ... ... ambulance/balloon/cake, etc.  ambulance (artist/aspirin) balloon cake (café/camp) doctor (dance) electrics (e-mail) football (film) gorilla (garage) hotel Internet judo kangaroo (kilo) lemon (laptop) microphone (market) note orchestra (office) picnic (passport/plastic) quiz radio (restaurant) sport (stop/stadium) television (train) university vanilla (video) wagon yoghurt zebra</w:t>
            </w:r>
          </w:p>
          <w:p w14:paraId="723E596B" w14:textId="77777777" w:rsidR="007149D9" w:rsidRPr="007149D9" w:rsidRDefault="007149D9" w:rsidP="007149D9">
            <w:pPr>
              <w:autoSpaceDE w:val="0"/>
              <w:autoSpaceDN w:val="0"/>
              <w:adjustRightInd w:val="0"/>
              <w:rPr>
                <w:rFonts w:ascii="Times New Roman" w:hAnsi="Times New Roman" w:cs="Times New Roman"/>
                <w:color w:val="000000"/>
                <w:sz w:val="20"/>
                <w:szCs w:val="20"/>
                <w:lang w:val="en-US"/>
              </w:rPr>
            </w:pPr>
          </w:p>
          <w:p w14:paraId="0D14DC1F" w14:textId="31E9582D" w:rsidR="00D216F2" w:rsidRPr="00D216F2" w:rsidRDefault="00D216F2" w:rsidP="00D216F2">
            <w:pPr>
              <w:rPr>
                <w:rFonts w:ascii="Times New Roman" w:hAnsi="Times New Roman" w:cs="Times New Roman"/>
                <w:b/>
                <w:sz w:val="20"/>
                <w:szCs w:val="20"/>
              </w:rPr>
            </w:pPr>
          </w:p>
        </w:tc>
      </w:tr>
      <w:tr w:rsidR="006A2E17" w:rsidRPr="00D216F2" w14:paraId="3AE7F2C8" w14:textId="77777777" w:rsidTr="00C51422">
        <w:trPr>
          <w:trHeight w:val="1079"/>
        </w:trPr>
        <w:tc>
          <w:tcPr>
            <w:tcW w:w="3369" w:type="dxa"/>
            <w:vAlign w:val="center"/>
          </w:tcPr>
          <w:p w14:paraId="53025BF4" w14:textId="77777777" w:rsidR="00C51422"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 xml:space="preserve">TEACHING </w:t>
            </w:r>
            <w:r w:rsidR="00C51422" w:rsidRPr="00D216F2">
              <w:rPr>
                <w:rFonts w:ascii="Times New Roman" w:hAnsi="Times New Roman" w:cs="Times New Roman"/>
                <w:b/>
                <w:sz w:val="20"/>
                <w:szCs w:val="20"/>
              </w:rPr>
              <w:t xml:space="preserve">LEARNING </w:t>
            </w:r>
            <w:r w:rsidRPr="00D216F2">
              <w:rPr>
                <w:rFonts w:ascii="Times New Roman" w:hAnsi="Times New Roman" w:cs="Times New Roman"/>
                <w:b/>
                <w:sz w:val="20"/>
                <w:szCs w:val="20"/>
              </w:rPr>
              <w:t>ACTIVITIES</w:t>
            </w:r>
          </w:p>
          <w:p w14:paraId="1C8E797B" w14:textId="77777777" w:rsidR="006A2E17" w:rsidRPr="00D216F2" w:rsidRDefault="006A2E17" w:rsidP="00C51422">
            <w:pPr>
              <w:rPr>
                <w:rFonts w:ascii="Times New Roman" w:hAnsi="Times New Roman" w:cs="Times New Roman"/>
                <w:b/>
                <w:sz w:val="20"/>
                <w:szCs w:val="20"/>
              </w:rPr>
            </w:pPr>
          </w:p>
        </w:tc>
        <w:tc>
          <w:tcPr>
            <w:tcW w:w="7381" w:type="dxa"/>
          </w:tcPr>
          <w:p w14:paraId="030B1FFC" w14:textId="39036007" w:rsidR="00D216F2" w:rsidRPr="00562383" w:rsidRDefault="00D216F2" w:rsidP="00D216F2">
            <w:pPr>
              <w:spacing w:after="20"/>
              <w:rPr>
                <w:rFonts w:ascii="Times New Roman" w:eastAsia="Times New Roman" w:hAnsi="Times New Roman" w:cs="Times New Roman"/>
                <w:b/>
                <w:bCs/>
                <w:color w:val="000000"/>
                <w:sz w:val="20"/>
                <w:szCs w:val="20"/>
                <w:lang w:eastAsia="tr-TR"/>
              </w:rPr>
            </w:pPr>
            <w:r w:rsidRPr="00D216F2">
              <w:rPr>
                <w:rFonts w:ascii="Times New Roman" w:eastAsia="Times New Roman" w:hAnsi="Times New Roman" w:cs="Times New Roman"/>
                <w:b/>
                <w:bCs/>
                <w:color w:val="000000"/>
                <w:sz w:val="20"/>
                <w:szCs w:val="20"/>
                <w:lang w:eastAsia="tr-TR"/>
              </w:rPr>
              <w:t>1.</w:t>
            </w:r>
            <w:r w:rsidR="00562383" w:rsidRPr="00562383">
              <w:rPr>
                <w:rFonts w:ascii="Times New Roman" w:hAnsi="Times New Roman" w:cs="Times New Roman"/>
                <w:b/>
                <w:bCs/>
                <w:sz w:val="20"/>
                <w:szCs w:val="20"/>
              </w:rPr>
              <w:t>Listen and sing the song. (Page 10)</w:t>
            </w:r>
          </w:p>
          <w:p w14:paraId="5CD6C09D" w14:textId="2CE82DF1" w:rsidR="00D216F2" w:rsidRPr="00D216F2" w:rsidRDefault="00562383" w:rsidP="00D216F2">
            <w:pPr>
              <w:spacing w:after="20"/>
              <w:rPr>
                <w:rFonts w:ascii="Times New Roman" w:eastAsia="Times New Roman" w:hAnsi="Times New Roman" w:cs="Times New Roman"/>
                <w:bCs/>
                <w:color w:val="000000"/>
                <w:sz w:val="20"/>
                <w:szCs w:val="20"/>
                <w:lang w:eastAsia="tr-TR"/>
              </w:rPr>
            </w:pPr>
            <w:r>
              <w:rPr>
                <w:rFonts w:ascii="Times New Roman" w:eastAsia="Times New Roman" w:hAnsi="Times New Roman" w:cs="Times New Roman"/>
                <w:bCs/>
                <w:color w:val="000000"/>
                <w:sz w:val="20"/>
                <w:szCs w:val="20"/>
                <w:lang w:eastAsia="tr-TR"/>
              </w:rPr>
              <w:t xml:space="preserve">Students will listen to a song about alphabet and they will sing as a whole class. </w:t>
            </w:r>
            <w:r w:rsidR="00523307">
              <w:rPr>
                <w:rFonts w:ascii="Times New Roman" w:eastAsia="Times New Roman" w:hAnsi="Times New Roman" w:cs="Times New Roman"/>
                <w:bCs/>
                <w:color w:val="000000"/>
                <w:sz w:val="20"/>
                <w:szCs w:val="20"/>
                <w:lang w:eastAsia="tr-TR"/>
              </w:rPr>
              <w:t>After they listen to the song they can look at the pictures and say the word. You will say A, and they will say ambulance etc.</w:t>
            </w:r>
          </w:p>
          <w:p w14:paraId="35A83E79" w14:textId="43BECC8C" w:rsidR="00D216F2" w:rsidRDefault="00D216F2" w:rsidP="00D216F2">
            <w:pPr>
              <w:spacing w:after="20"/>
              <w:rPr>
                <w:rFonts w:ascii="Times New Roman" w:hAnsi="Times New Roman" w:cs="Times New Roman"/>
                <w:b/>
                <w:bCs/>
                <w:sz w:val="20"/>
                <w:szCs w:val="20"/>
              </w:rPr>
            </w:pPr>
            <w:r w:rsidRPr="00A016E7">
              <w:rPr>
                <w:rFonts w:ascii="Times New Roman" w:eastAsia="Times New Roman" w:hAnsi="Times New Roman" w:cs="Times New Roman"/>
                <w:b/>
                <w:bCs/>
                <w:color w:val="000000"/>
                <w:sz w:val="20"/>
                <w:szCs w:val="20"/>
                <w:lang w:eastAsia="tr-TR"/>
              </w:rPr>
              <w:t xml:space="preserve">2. </w:t>
            </w:r>
            <w:r w:rsidR="00A016E7" w:rsidRPr="00A016E7">
              <w:rPr>
                <w:rFonts w:ascii="Times New Roman" w:hAnsi="Times New Roman" w:cs="Times New Roman"/>
                <w:b/>
                <w:bCs/>
                <w:sz w:val="20"/>
                <w:szCs w:val="20"/>
              </w:rPr>
              <w:t>Listen, point and say (Page 11)</w:t>
            </w:r>
          </w:p>
          <w:p w14:paraId="57B9DA53" w14:textId="564D38FF" w:rsidR="00A016E7" w:rsidRPr="00A016E7" w:rsidRDefault="00A016E7" w:rsidP="00D216F2">
            <w:pPr>
              <w:spacing w:after="20"/>
              <w:rPr>
                <w:rFonts w:ascii="Times New Roman" w:eastAsia="Times New Roman" w:hAnsi="Times New Roman" w:cs="Times New Roman"/>
                <w:color w:val="000000"/>
                <w:sz w:val="20"/>
                <w:szCs w:val="20"/>
                <w:lang w:eastAsia="tr-TR"/>
              </w:rPr>
            </w:pPr>
            <w:r w:rsidRPr="00A016E7">
              <w:rPr>
                <w:rFonts w:ascii="Times New Roman" w:hAnsi="Times New Roman" w:cs="Times New Roman"/>
                <w:sz w:val="20"/>
                <w:szCs w:val="20"/>
              </w:rPr>
              <w:t>Students will listen to the some words and they will repeat. You can play pointing game by showing the picture and they will say the word and point on their books.</w:t>
            </w:r>
          </w:p>
          <w:p w14:paraId="285397DC" w14:textId="1E1C22E1" w:rsidR="00D216F2" w:rsidRPr="00A016E7" w:rsidRDefault="00D216F2" w:rsidP="00D216F2">
            <w:pPr>
              <w:spacing w:after="20"/>
              <w:rPr>
                <w:rFonts w:ascii="Times New Roman" w:eastAsia="Times New Roman" w:hAnsi="Times New Roman" w:cs="Times New Roman"/>
                <w:b/>
                <w:bCs/>
                <w:color w:val="000000"/>
                <w:sz w:val="20"/>
                <w:szCs w:val="20"/>
                <w:lang w:eastAsia="tr-TR"/>
              </w:rPr>
            </w:pPr>
            <w:r w:rsidRPr="00A016E7">
              <w:rPr>
                <w:rFonts w:ascii="Times New Roman" w:eastAsia="Times New Roman" w:hAnsi="Times New Roman" w:cs="Times New Roman"/>
                <w:b/>
                <w:bCs/>
                <w:color w:val="000000"/>
                <w:sz w:val="20"/>
                <w:szCs w:val="20"/>
                <w:lang w:eastAsia="tr-TR"/>
              </w:rPr>
              <w:t xml:space="preserve">3. </w:t>
            </w:r>
            <w:r w:rsidR="00A016E7" w:rsidRPr="00A016E7">
              <w:rPr>
                <w:rFonts w:ascii="Times New Roman" w:hAnsi="Times New Roman" w:cs="Times New Roman"/>
                <w:b/>
                <w:bCs/>
                <w:sz w:val="20"/>
                <w:szCs w:val="20"/>
              </w:rPr>
              <w:t>Cut, stick and say (Page 12)</w:t>
            </w:r>
          </w:p>
          <w:p w14:paraId="29F59C81" w14:textId="29091298" w:rsidR="00D216F2" w:rsidRDefault="00D216F2" w:rsidP="00D216F2">
            <w:pPr>
              <w:spacing w:after="20"/>
              <w:rPr>
                <w:rFonts w:ascii="Times New Roman" w:eastAsia="Times New Roman" w:hAnsi="Times New Roman" w:cs="Times New Roman"/>
                <w:bCs/>
                <w:color w:val="000000"/>
                <w:sz w:val="20"/>
                <w:szCs w:val="20"/>
                <w:lang w:eastAsia="tr-TR"/>
              </w:rPr>
            </w:pPr>
            <w:r w:rsidRPr="00D216F2">
              <w:rPr>
                <w:rFonts w:ascii="Times New Roman" w:eastAsia="Times New Roman" w:hAnsi="Times New Roman" w:cs="Times New Roman"/>
                <w:bCs/>
                <w:color w:val="000000"/>
                <w:sz w:val="20"/>
                <w:szCs w:val="20"/>
                <w:lang w:eastAsia="tr-TR"/>
              </w:rPr>
              <w:t xml:space="preserve">The aim of this activity is to </w:t>
            </w:r>
            <w:r w:rsidR="00A016E7">
              <w:rPr>
                <w:rFonts w:ascii="Times New Roman" w:eastAsia="Times New Roman" w:hAnsi="Times New Roman" w:cs="Times New Roman"/>
                <w:bCs/>
                <w:color w:val="000000"/>
                <w:sz w:val="20"/>
                <w:szCs w:val="20"/>
                <w:lang w:eastAsia="tr-TR"/>
              </w:rPr>
              <w:t>check students’ vocabulary knowledge</w:t>
            </w:r>
            <w:r w:rsidRPr="00D216F2">
              <w:rPr>
                <w:rFonts w:ascii="Times New Roman" w:eastAsia="Times New Roman" w:hAnsi="Times New Roman" w:cs="Times New Roman"/>
                <w:bCs/>
                <w:color w:val="000000"/>
                <w:sz w:val="20"/>
                <w:szCs w:val="20"/>
                <w:lang w:eastAsia="tr-TR"/>
              </w:rPr>
              <w:t xml:space="preserve">. </w:t>
            </w:r>
            <w:r w:rsidR="007D4BFD">
              <w:rPr>
                <w:rFonts w:ascii="Times New Roman" w:eastAsia="Times New Roman" w:hAnsi="Times New Roman" w:cs="Times New Roman"/>
                <w:bCs/>
                <w:color w:val="000000"/>
                <w:sz w:val="20"/>
                <w:szCs w:val="20"/>
                <w:lang w:eastAsia="tr-TR"/>
              </w:rPr>
              <w:t>Ask</w:t>
            </w:r>
            <w:r w:rsidRPr="00D216F2">
              <w:rPr>
                <w:rFonts w:ascii="Times New Roman" w:eastAsia="Times New Roman" w:hAnsi="Times New Roman" w:cs="Times New Roman"/>
                <w:bCs/>
                <w:color w:val="000000"/>
                <w:sz w:val="20"/>
                <w:szCs w:val="20"/>
                <w:lang w:eastAsia="tr-TR"/>
              </w:rPr>
              <w:t xml:space="preserve"> your students </w:t>
            </w:r>
            <w:r w:rsidR="00A016E7">
              <w:rPr>
                <w:rFonts w:ascii="Times New Roman" w:eastAsia="Times New Roman" w:hAnsi="Times New Roman" w:cs="Times New Roman"/>
                <w:bCs/>
                <w:color w:val="000000"/>
                <w:sz w:val="20"/>
                <w:szCs w:val="20"/>
                <w:lang w:eastAsia="tr-TR"/>
              </w:rPr>
              <w:t>look at the words and try to guess their meanings in Turkish.</w:t>
            </w:r>
          </w:p>
          <w:p w14:paraId="146788A4" w14:textId="2837F70F" w:rsidR="00A016E7" w:rsidRPr="00A016E7" w:rsidRDefault="00A016E7" w:rsidP="00D216F2">
            <w:pPr>
              <w:spacing w:after="20"/>
              <w:rPr>
                <w:rFonts w:ascii="Times New Roman" w:eastAsia="Times New Roman" w:hAnsi="Times New Roman" w:cs="Times New Roman"/>
                <w:color w:val="000000"/>
                <w:sz w:val="20"/>
                <w:szCs w:val="20"/>
                <w:lang w:eastAsia="tr-TR"/>
              </w:rPr>
            </w:pPr>
            <w:r w:rsidRPr="00A016E7">
              <w:rPr>
                <w:rFonts w:ascii="Times New Roman" w:eastAsia="Times New Roman" w:hAnsi="Times New Roman" w:cs="Times New Roman"/>
                <w:color w:val="000000"/>
                <w:sz w:val="20"/>
                <w:szCs w:val="20"/>
                <w:lang w:eastAsia="tr-TR"/>
              </w:rPr>
              <w:t>They will go to page 125 and they will cut the pictures and stick over the correct word. You can play ‘Simon says Game’ Teacher says Simon say stick zebra and students stick zebra together, after they finish they check their answers.</w:t>
            </w:r>
          </w:p>
          <w:p w14:paraId="199D1980" w14:textId="37C321A5" w:rsidR="006A2E17" w:rsidRPr="00D216F2" w:rsidRDefault="006A2E17" w:rsidP="00A016E7">
            <w:pPr>
              <w:spacing w:after="20"/>
              <w:rPr>
                <w:rFonts w:ascii="Times New Roman" w:hAnsi="Times New Roman" w:cs="Times New Roman"/>
                <w:b/>
                <w:sz w:val="20"/>
                <w:szCs w:val="20"/>
              </w:rPr>
            </w:pPr>
          </w:p>
        </w:tc>
      </w:tr>
      <w:tr w:rsidR="00246F1F" w:rsidRPr="00D216F2" w14:paraId="51446247" w14:textId="77777777" w:rsidTr="00C51422">
        <w:trPr>
          <w:trHeight w:val="1079"/>
        </w:trPr>
        <w:tc>
          <w:tcPr>
            <w:tcW w:w="3369" w:type="dxa"/>
            <w:vAlign w:val="center"/>
          </w:tcPr>
          <w:p w14:paraId="6F59ADBB" w14:textId="77777777" w:rsidR="00246F1F" w:rsidRPr="00D216F2" w:rsidRDefault="00246F1F" w:rsidP="00101C86">
            <w:pPr>
              <w:jc w:val="center"/>
              <w:rPr>
                <w:rFonts w:ascii="Times New Roman" w:hAnsi="Times New Roman" w:cs="Times New Roman"/>
                <w:b/>
                <w:sz w:val="20"/>
                <w:szCs w:val="20"/>
              </w:rPr>
            </w:pPr>
            <w:r w:rsidRPr="00D216F2">
              <w:rPr>
                <w:rFonts w:ascii="Times New Roman" w:hAnsi="Times New Roman" w:cs="Times New Roman"/>
                <w:b/>
                <w:sz w:val="20"/>
                <w:szCs w:val="20"/>
              </w:rPr>
              <w:t>TASKS AND ACTIVITIES</w:t>
            </w:r>
          </w:p>
        </w:tc>
        <w:tc>
          <w:tcPr>
            <w:tcW w:w="7381" w:type="dxa"/>
          </w:tcPr>
          <w:p w14:paraId="5E6ADF49"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Arts and Crafts</w:t>
            </w:r>
          </w:p>
          <w:p w14:paraId="4504D334"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Chants and Songs</w:t>
            </w:r>
          </w:p>
          <w:p w14:paraId="65274A01"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Drama (Role Play, Simulation, Pantomime)</w:t>
            </w:r>
          </w:p>
          <w:p w14:paraId="2F4EF995"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Drawing and Coloring</w:t>
            </w:r>
          </w:p>
          <w:p w14:paraId="03C98E37" w14:textId="0ABD73FF"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Making puppets</w:t>
            </w:r>
            <w:hyperlink r:id="rId5" w:history="1">
              <w:r w:rsidR="006810F5">
                <w:rPr>
                  <w:rStyle w:val="Kpr"/>
                  <w:rFonts w:ascii="Times New Roman" w:eastAsia="Times New Roman" w:hAnsi="Times New Roman" w:cs="Times New Roman"/>
                  <w:color w:val="FFFFFF" w:themeColor="background1"/>
                  <w:sz w:val="20"/>
                  <w:szCs w:val="20"/>
                  <w:lang w:eastAsia="tr-TR"/>
                </w:rPr>
                <w:t>https://www.ingilizceciyiz.com/</w:t>
              </w:r>
            </w:hyperlink>
            <w:bookmarkStart w:id="0" w:name="_GoBack"/>
            <w:bookmarkEnd w:id="0"/>
          </w:p>
          <w:p w14:paraId="66619996"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Questions and Answers</w:t>
            </w:r>
          </w:p>
          <w:p w14:paraId="494E05E1" w14:textId="77777777" w:rsidR="00246F1F" w:rsidRPr="00D216F2" w:rsidRDefault="00246F1F" w:rsidP="00246F1F">
            <w:pPr>
              <w:spacing w:after="20"/>
              <w:jc w:val="both"/>
              <w:rPr>
                <w:rFonts w:ascii="Times New Roman" w:eastAsia="Times New Roman" w:hAnsi="Times New Roman" w:cs="Times New Roman"/>
                <w:b/>
                <w:bCs/>
                <w:color w:val="000000"/>
                <w:sz w:val="20"/>
                <w:szCs w:val="20"/>
                <w:lang w:eastAsia="tr-TR"/>
              </w:rPr>
            </w:pPr>
            <w:r w:rsidRPr="00D216F2">
              <w:rPr>
                <w:rFonts w:ascii="Times New Roman" w:hAnsi="Times New Roman" w:cs="Times New Roman"/>
                <w:sz w:val="20"/>
                <w:szCs w:val="20"/>
                <w:lang w:val="en-US"/>
              </w:rPr>
              <w:t>Reordering</w:t>
            </w:r>
          </w:p>
        </w:tc>
      </w:tr>
      <w:tr w:rsidR="00C51422" w:rsidRPr="00D216F2" w14:paraId="450EDC78" w14:textId="77777777" w:rsidTr="00C51422">
        <w:trPr>
          <w:trHeight w:val="1079"/>
        </w:trPr>
        <w:tc>
          <w:tcPr>
            <w:tcW w:w="3369" w:type="dxa"/>
            <w:vAlign w:val="center"/>
          </w:tcPr>
          <w:p w14:paraId="477B19F4" w14:textId="77777777" w:rsidR="00C51422" w:rsidRPr="00D216F2" w:rsidRDefault="00C51422" w:rsidP="00101C86">
            <w:pPr>
              <w:jc w:val="center"/>
              <w:rPr>
                <w:rFonts w:ascii="Times New Roman" w:hAnsi="Times New Roman" w:cs="Times New Roman"/>
                <w:b/>
                <w:sz w:val="20"/>
                <w:szCs w:val="20"/>
              </w:rPr>
            </w:pPr>
            <w:r w:rsidRPr="00D216F2">
              <w:rPr>
                <w:rFonts w:ascii="Times New Roman" w:hAnsi="Times New Roman" w:cs="Times New Roman"/>
                <w:b/>
                <w:sz w:val="20"/>
                <w:szCs w:val="20"/>
              </w:rPr>
              <w:lastRenderedPageBreak/>
              <w:t>ASSIGNMENT</w:t>
            </w:r>
          </w:p>
        </w:tc>
        <w:tc>
          <w:tcPr>
            <w:tcW w:w="7381" w:type="dxa"/>
          </w:tcPr>
          <w:p w14:paraId="589F8F83" w14:textId="77777777" w:rsidR="00C51422" w:rsidRPr="00D216F2" w:rsidRDefault="00C51422" w:rsidP="00C51422">
            <w:pPr>
              <w:autoSpaceDE w:val="0"/>
              <w:autoSpaceDN w:val="0"/>
              <w:adjustRightInd w:val="0"/>
              <w:rPr>
                <w:rFonts w:ascii="Times New Roman" w:hAnsi="Times New Roman" w:cs="Times New Roman"/>
                <w:sz w:val="20"/>
                <w:szCs w:val="20"/>
                <w:lang w:val="en-US"/>
              </w:rPr>
            </w:pPr>
          </w:p>
          <w:p w14:paraId="29C7F912" w14:textId="77777777" w:rsidR="001419BE" w:rsidRDefault="001419BE" w:rsidP="001419BE">
            <w:pPr>
              <w:tabs>
                <w:tab w:val="left" w:pos="1560"/>
              </w:tabs>
              <w:rPr>
                <w:rFonts w:ascii="Times New Roman" w:hAnsi="Times New Roman" w:cs="Times New Roman"/>
                <w:sz w:val="20"/>
                <w:szCs w:val="20"/>
                <w:lang w:val="en-US"/>
              </w:rPr>
            </w:pPr>
            <w:r w:rsidRPr="00D216F2">
              <w:rPr>
                <w:rFonts w:ascii="Times New Roman" w:hAnsi="Times New Roman" w:cs="Times New Roman"/>
                <w:sz w:val="20"/>
                <w:szCs w:val="20"/>
                <w:lang w:val="en-US"/>
              </w:rPr>
              <w:t xml:space="preserve">Students will make a </w:t>
            </w:r>
            <w:r>
              <w:rPr>
                <w:rFonts w:ascii="Times New Roman" w:hAnsi="Times New Roman" w:cs="Times New Roman"/>
                <w:sz w:val="20"/>
                <w:szCs w:val="20"/>
                <w:lang w:val="en-US"/>
              </w:rPr>
              <w:t>picture dictionary about what they learned.</w:t>
            </w:r>
          </w:p>
          <w:p w14:paraId="5ECEF80C" w14:textId="0AEE4F56" w:rsidR="00C51422" w:rsidRPr="00D216F2" w:rsidRDefault="00A016E7" w:rsidP="001419BE">
            <w:pPr>
              <w:tabs>
                <w:tab w:val="left" w:pos="1560"/>
              </w:tabs>
              <w:rPr>
                <w:rFonts w:ascii="Times New Roman" w:hAnsi="Times New Roman" w:cs="Times New Roman"/>
                <w:sz w:val="20"/>
                <w:szCs w:val="20"/>
              </w:rPr>
            </w:pPr>
            <w:r>
              <w:rPr>
                <w:rFonts w:ascii="Times New Roman" w:hAnsi="Times New Roman" w:cs="Times New Roman"/>
                <w:sz w:val="20"/>
                <w:szCs w:val="20"/>
              </w:rPr>
              <w:t>Students will listen to the alphabet song ‘a for apple ‘’ on youtube.</w:t>
            </w:r>
          </w:p>
        </w:tc>
      </w:tr>
      <w:tr w:rsidR="006A2E17" w:rsidRPr="00D216F2" w14:paraId="2B9E9444" w14:textId="77777777" w:rsidTr="00C51422">
        <w:trPr>
          <w:trHeight w:val="1131"/>
        </w:trPr>
        <w:tc>
          <w:tcPr>
            <w:tcW w:w="3369" w:type="dxa"/>
            <w:vAlign w:val="center"/>
          </w:tcPr>
          <w:p w14:paraId="662CC7F3" w14:textId="77777777" w:rsidR="006A2E17"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ASSESSMENT AND EVALUATION</w:t>
            </w:r>
          </w:p>
        </w:tc>
        <w:tc>
          <w:tcPr>
            <w:tcW w:w="7381" w:type="dxa"/>
          </w:tcPr>
          <w:p w14:paraId="4AABE09F"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Arts and Crafts</w:t>
            </w:r>
          </w:p>
          <w:p w14:paraId="3ED50549"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Chants and Songs</w:t>
            </w:r>
          </w:p>
          <w:p w14:paraId="0D388CFA"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Drama (Role Play, Simulation, Pantomime)</w:t>
            </w:r>
          </w:p>
          <w:p w14:paraId="4D8502EC"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Drawing and Coloring</w:t>
            </w:r>
          </w:p>
          <w:p w14:paraId="02CE091B"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Games</w:t>
            </w:r>
          </w:p>
          <w:p w14:paraId="353FFD78"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Matching</w:t>
            </w:r>
          </w:p>
          <w:p w14:paraId="72EBA1F6"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Making Puppets</w:t>
            </w:r>
          </w:p>
          <w:p w14:paraId="54B14224" w14:textId="77777777" w:rsidR="007E4889" w:rsidRPr="00D216F2" w:rsidRDefault="007E4889" w:rsidP="007E4889">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Questions and Answers</w:t>
            </w:r>
          </w:p>
          <w:p w14:paraId="12B457F2" w14:textId="44387B05" w:rsidR="006A2E17" w:rsidRPr="00D216F2" w:rsidRDefault="007E4889" w:rsidP="007E4889">
            <w:pPr>
              <w:rPr>
                <w:rFonts w:ascii="Times New Roman" w:hAnsi="Times New Roman" w:cs="Times New Roman"/>
                <w:b/>
                <w:sz w:val="20"/>
                <w:szCs w:val="20"/>
              </w:rPr>
            </w:pPr>
            <w:r w:rsidRPr="00D216F2">
              <w:rPr>
                <w:rFonts w:ascii="Times New Roman" w:eastAsia="Times New Roman" w:hAnsi="Times New Roman" w:cs="Times New Roman"/>
                <w:color w:val="000000"/>
                <w:sz w:val="20"/>
                <w:szCs w:val="20"/>
                <w:lang w:eastAsia="tr-TR"/>
              </w:rPr>
              <w:t>StorytellingTrue/False/No information</w:t>
            </w:r>
          </w:p>
        </w:tc>
      </w:tr>
    </w:tbl>
    <w:p w14:paraId="7DAAB4C3" w14:textId="77777777" w:rsidR="008F170D" w:rsidRPr="00D216F2" w:rsidRDefault="008F170D" w:rsidP="0099352E">
      <w:pPr>
        <w:rPr>
          <w:rFonts w:ascii="Times New Roman" w:hAnsi="Times New Roman" w:cs="Times New Roman"/>
          <w:b/>
          <w:sz w:val="20"/>
          <w:szCs w:val="20"/>
        </w:rPr>
      </w:pPr>
    </w:p>
    <w:p w14:paraId="18E5A8A9" w14:textId="77777777" w:rsidR="008F170D" w:rsidRPr="00D216F2" w:rsidRDefault="008F170D" w:rsidP="0099352E">
      <w:pPr>
        <w:rPr>
          <w:rFonts w:ascii="Times New Roman" w:hAnsi="Times New Roman" w:cs="Times New Roman"/>
          <w:b/>
          <w:sz w:val="20"/>
          <w:szCs w:val="20"/>
        </w:rPr>
      </w:pPr>
    </w:p>
    <w:p w14:paraId="3D840CC6" w14:textId="77777777" w:rsidR="00FA25EA" w:rsidRPr="00D216F2" w:rsidRDefault="00FA25EA" w:rsidP="0099352E">
      <w:pPr>
        <w:rPr>
          <w:rFonts w:ascii="Times New Roman" w:hAnsi="Times New Roman" w:cs="Times New Roman"/>
          <w:b/>
          <w:sz w:val="20"/>
          <w:szCs w:val="20"/>
        </w:rPr>
      </w:pPr>
    </w:p>
    <w:p w14:paraId="0DEAD64F" w14:textId="77777777" w:rsidR="00FA25EA" w:rsidRPr="00D216F2" w:rsidRDefault="00F95C37" w:rsidP="00FA25EA">
      <w:pPr>
        <w:spacing w:line="240" w:lineRule="auto"/>
        <w:rPr>
          <w:rFonts w:ascii="Times New Roman" w:hAnsi="Times New Roman" w:cs="Times New Roman"/>
          <w:b/>
          <w:sz w:val="20"/>
          <w:szCs w:val="20"/>
        </w:rPr>
      </w:pPr>
      <w:r w:rsidRPr="00D216F2">
        <w:rPr>
          <w:rFonts w:ascii="Times New Roman" w:hAnsi="Times New Roman" w:cs="Times New Roman"/>
          <w:b/>
          <w:sz w:val="20"/>
          <w:szCs w:val="20"/>
        </w:rPr>
        <w:t xml:space="preserve">                  </w:t>
      </w:r>
      <w:r w:rsidR="00AA318A" w:rsidRPr="00D216F2">
        <w:rPr>
          <w:rFonts w:ascii="Times New Roman" w:hAnsi="Times New Roman" w:cs="Times New Roman"/>
          <w:b/>
          <w:sz w:val="20"/>
          <w:szCs w:val="20"/>
        </w:rPr>
        <w:t>…</w:t>
      </w:r>
    </w:p>
    <w:p w14:paraId="052C4807" w14:textId="77777777" w:rsidR="00FA25EA" w:rsidRPr="00D216F2" w:rsidRDefault="00FA25EA" w:rsidP="00FA25EA">
      <w:pPr>
        <w:spacing w:line="240" w:lineRule="auto"/>
        <w:rPr>
          <w:rFonts w:ascii="Times New Roman" w:hAnsi="Times New Roman" w:cs="Times New Roman"/>
          <w:b/>
          <w:sz w:val="20"/>
          <w:szCs w:val="20"/>
        </w:rPr>
      </w:pPr>
      <w:r w:rsidRPr="00D216F2">
        <w:rPr>
          <w:rFonts w:ascii="Times New Roman" w:hAnsi="Times New Roman" w:cs="Times New Roman"/>
          <w:b/>
          <w:sz w:val="20"/>
          <w:szCs w:val="20"/>
        </w:rPr>
        <w:t>English Language Teacher</w:t>
      </w:r>
    </w:p>
    <w:p w14:paraId="0ED3F848" w14:textId="77777777" w:rsidR="00FA25EA" w:rsidRPr="00D216F2" w:rsidRDefault="00FA25EA" w:rsidP="00FA25EA">
      <w:pPr>
        <w:spacing w:line="240" w:lineRule="auto"/>
        <w:rPr>
          <w:rFonts w:ascii="Times New Roman" w:hAnsi="Times New Roman" w:cs="Times New Roman"/>
          <w:b/>
          <w:sz w:val="20"/>
          <w:szCs w:val="20"/>
        </w:rPr>
      </w:pPr>
    </w:p>
    <w:p w14:paraId="74E89D6C" w14:textId="77777777" w:rsidR="00FA25EA" w:rsidRPr="00D216F2" w:rsidRDefault="00FA25EA" w:rsidP="00FA25EA">
      <w:pPr>
        <w:spacing w:line="240" w:lineRule="auto"/>
        <w:rPr>
          <w:rFonts w:ascii="Times New Roman" w:hAnsi="Times New Roman" w:cs="Times New Roman"/>
          <w:b/>
          <w:sz w:val="20"/>
          <w:szCs w:val="20"/>
        </w:rPr>
      </w:pPr>
    </w:p>
    <w:p w14:paraId="1AEC2C13" w14:textId="77777777" w:rsidR="00FA25EA" w:rsidRPr="00D216F2" w:rsidRDefault="00FA25EA" w:rsidP="00FA25EA">
      <w:pPr>
        <w:spacing w:line="240" w:lineRule="auto"/>
        <w:jc w:val="center"/>
        <w:rPr>
          <w:rFonts w:ascii="Times New Roman" w:hAnsi="Times New Roman" w:cs="Times New Roman"/>
          <w:b/>
          <w:sz w:val="20"/>
          <w:szCs w:val="20"/>
        </w:rPr>
      </w:pPr>
      <w:r w:rsidRPr="00D216F2">
        <w:rPr>
          <w:rFonts w:ascii="Times New Roman" w:hAnsi="Times New Roman" w:cs="Times New Roman"/>
          <w:b/>
          <w:sz w:val="20"/>
          <w:szCs w:val="20"/>
        </w:rPr>
        <w:t>APPROVED</w:t>
      </w:r>
    </w:p>
    <w:p w14:paraId="7163A7D8" w14:textId="21ED81DD" w:rsidR="00FA25EA" w:rsidRPr="00D216F2" w:rsidRDefault="006D6855"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0</w:t>
      </w:r>
      <w:r w:rsidR="007D4BFD">
        <w:rPr>
          <w:rFonts w:ascii="Times New Roman" w:hAnsi="Times New Roman" w:cs="Times New Roman"/>
          <w:b/>
          <w:sz w:val="20"/>
          <w:szCs w:val="20"/>
        </w:rPr>
        <w:t>9</w:t>
      </w:r>
      <w:r w:rsidR="00FA25EA" w:rsidRPr="00D216F2">
        <w:rPr>
          <w:rFonts w:ascii="Times New Roman" w:hAnsi="Times New Roman" w:cs="Times New Roman"/>
          <w:b/>
          <w:sz w:val="20"/>
          <w:szCs w:val="20"/>
        </w:rPr>
        <w:t>/</w:t>
      </w:r>
      <w:r w:rsidR="007D4BFD">
        <w:rPr>
          <w:rFonts w:ascii="Times New Roman" w:hAnsi="Times New Roman" w:cs="Times New Roman"/>
          <w:b/>
          <w:sz w:val="20"/>
          <w:szCs w:val="20"/>
        </w:rPr>
        <w:t>09</w:t>
      </w:r>
      <w:r w:rsidR="00FA25EA" w:rsidRPr="00D216F2">
        <w:rPr>
          <w:rFonts w:ascii="Times New Roman" w:hAnsi="Times New Roman" w:cs="Times New Roman"/>
          <w:b/>
          <w:sz w:val="20"/>
          <w:szCs w:val="20"/>
        </w:rPr>
        <w:t>/202</w:t>
      </w:r>
      <w:r w:rsidR="007D4BFD">
        <w:rPr>
          <w:rFonts w:ascii="Times New Roman" w:hAnsi="Times New Roman" w:cs="Times New Roman"/>
          <w:b/>
          <w:sz w:val="20"/>
          <w:szCs w:val="20"/>
        </w:rPr>
        <w:t>4</w:t>
      </w:r>
    </w:p>
    <w:p w14:paraId="172B0C99" w14:textId="77777777" w:rsidR="00FA25EA" w:rsidRPr="00D216F2" w:rsidRDefault="00FA25EA" w:rsidP="00FA25EA">
      <w:pPr>
        <w:spacing w:line="240" w:lineRule="auto"/>
        <w:jc w:val="center"/>
        <w:rPr>
          <w:rFonts w:ascii="Times New Roman" w:hAnsi="Times New Roman" w:cs="Times New Roman"/>
          <w:b/>
          <w:sz w:val="20"/>
          <w:szCs w:val="20"/>
        </w:rPr>
      </w:pPr>
    </w:p>
    <w:p w14:paraId="698EF843" w14:textId="77777777" w:rsidR="00FA25EA" w:rsidRPr="00D216F2" w:rsidRDefault="00FA25EA" w:rsidP="00FA25EA">
      <w:pPr>
        <w:spacing w:line="240" w:lineRule="auto"/>
        <w:jc w:val="center"/>
        <w:rPr>
          <w:rFonts w:ascii="Times New Roman" w:hAnsi="Times New Roman" w:cs="Times New Roman"/>
          <w:b/>
          <w:sz w:val="20"/>
          <w:szCs w:val="20"/>
        </w:rPr>
      </w:pPr>
      <w:r w:rsidRPr="00D216F2">
        <w:rPr>
          <w:rFonts w:ascii="Times New Roman" w:hAnsi="Times New Roman" w:cs="Times New Roman"/>
          <w:b/>
          <w:sz w:val="20"/>
          <w:szCs w:val="20"/>
        </w:rPr>
        <w:t>…</w:t>
      </w:r>
    </w:p>
    <w:p w14:paraId="2CD70266" w14:textId="77777777" w:rsidR="00FA25EA" w:rsidRPr="00D216F2" w:rsidRDefault="00FA25EA" w:rsidP="00FA25EA">
      <w:pPr>
        <w:spacing w:line="240" w:lineRule="auto"/>
        <w:jc w:val="center"/>
        <w:rPr>
          <w:rFonts w:ascii="Times New Roman" w:hAnsi="Times New Roman" w:cs="Times New Roman"/>
          <w:b/>
          <w:sz w:val="20"/>
          <w:szCs w:val="20"/>
        </w:rPr>
      </w:pPr>
      <w:r w:rsidRPr="00D216F2">
        <w:rPr>
          <w:rFonts w:ascii="Times New Roman" w:hAnsi="Times New Roman" w:cs="Times New Roman"/>
          <w:b/>
          <w:sz w:val="20"/>
          <w:szCs w:val="20"/>
        </w:rPr>
        <w:t>Headmaster</w:t>
      </w:r>
    </w:p>
    <w:sectPr w:rsidR="00FA25EA" w:rsidRPr="00D216F2"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101C86"/>
    <w:rsid w:val="001419BE"/>
    <w:rsid w:val="001A0A69"/>
    <w:rsid w:val="001E5664"/>
    <w:rsid w:val="00246F1F"/>
    <w:rsid w:val="0047462B"/>
    <w:rsid w:val="00523307"/>
    <w:rsid w:val="00562383"/>
    <w:rsid w:val="005C3577"/>
    <w:rsid w:val="006810F5"/>
    <w:rsid w:val="006A2E17"/>
    <w:rsid w:val="006B54E8"/>
    <w:rsid w:val="006D6855"/>
    <w:rsid w:val="007128D1"/>
    <w:rsid w:val="007149D9"/>
    <w:rsid w:val="007B5803"/>
    <w:rsid w:val="007D4BFD"/>
    <w:rsid w:val="007E4889"/>
    <w:rsid w:val="008F170D"/>
    <w:rsid w:val="009349D7"/>
    <w:rsid w:val="0099352E"/>
    <w:rsid w:val="009F3D4B"/>
    <w:rsid w:val="00A016E7"/>
    <w:rsid w:val="00A10D7F"/>
    <w:rsid w:val="00A22BEF"/>
    <w:rsid w:val="00AA318A"/>
    <w:rsid w:val="00B0752D"/>
    <w:rsid w:val="00B41019"/>
    <w:rsid w:val="00B717EC"/>
    <w:rsid w:val="00BE1E7D"/>
    <w:rsid w:val="00C51422"/>
    <w:rsid w:val="00C75D31"/>
    <w:rsid w:val="00C833D8"/>
    <w:rsid w:val="00C948CE"/>
    <w:rsid w:val="00CF29DD"/>
    <w:rsid w:val="00D216F2"/>
    <w:rsid w:val="00D53E26"/>
    <w:rsid w:val="00E47823"/>
    <w:rsid w:val="00E809CF"/>
    <w:rsid w:val="00EE3F57"/>
    <w:rsid w:val="00F32935"/>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D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6810F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6810F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815777">
      <w:bodyDiv w:val="1"/>
      <w:marLeft w:val="0"/>
      <w:marRight w:val="0"/>
      <w:marTop w:val="0"/>
      <w:marBottom w:val="0"/>
      <w:divBdr>
        <w:top w:val="none" w:sz="0" w:space="0" w:color="auto"/>
        <w:left w:val="none" w:sz="0" w:space="0" w:color="auto"/>
        <w:bottom w:val="none" w:sz="0" w:space="0" w:color="auto"/>
        <w:right w:val="none" w:sz="0" w:space="0" w:color="auto"/>
      </w:divBdr>
    </w:div>
    <w:div w:id="159737492">
      <w:bodyDiv w:val="1"/>
      <w:marLeft w:val="0"/>
      <w:marRight w:val="0"/>
      <w:marTop w:val="0"/>
      <w:marBottom w:val="0"/>
      <w:divBdr>
        <w:top w:val="none" w:sz="0" w:space="0" w:color="auto"/>
        <w:left w:val="none" w:sz="0" w:space="0" w:color="auto"/>
        <w:bottom w:val="none" w:sz="0" w:space="0" w:color="auto"/>
        <w:right w:val="none" w:sz="0" w:space="0" w:color="auto"/>
      </w:divBdr>
    </w:div>
    <w:div w:id="190841566">
      <w:bodyDiv w:val="1"/>
      <w:marLeft w:val="0"/>
      <w:marRight w:val="0"/>
      <w:marTop w:val="0"/>
      <w:marBottom w:val="0"/>
      <w:divBdr>
        <w:top w:val="none" w:sz="0" w:space="0" w:color="auto"/>
        <w:left w:val="none" w:sz="0" w:space="0" w:color="auto"/>
        <w:bottom w:val="none" w:sz="0" w:space="0" w:color="auto"/>
        <w:right w:val="none" w:sz="0" w:space="0" w:color="auto"/>
      </w:divBdr>
    </w:div>
    <w:div w:id="233513856">
      <w:bodyDiv w:val="1"/>
      <w:marLeft w:val="0"/>
      <w:marRight w:val="0"/>
      <w:marTop w:val="0"/>
      <w:marBottom w:val="0"/>
      <w:divBdr>
        <w:top w:val="none" w:sz="0" w:space="0" w:color="auto"/>
        <w:left w:val="none" w:sz="0" w:space="0" w:color="auto"/>
        <w:bottom w:val="none" w:sz="0" w:space="0" w:color="auto"/>
        <w:right w:val="none" w:sz="0" w:space="0" w:color="auto"/>
      </w:divBdr>
    </w:div>
    <w:div w:id="278028615">
      <w:bodyDiv w:val="1"/>
      <w:marLeft w:val="0"/>
      <w:marRight w:val="0"/>
      <w:marTop w:val="0"/>
      <w:marBottom w:val="0"/>
      <w:divBdr>
        <w:top w:val="none" w:sz="0" w:space="0" w:color="auto"/>
        <w:left w:val="none" w:sz="0" w:space="0" w:color="auto"/>
        <w:bottom w:val="none" w:sz="0" w:space="0" w:color="auto"/>
        <w:right w:val="none" w:sz="0" w:space="0" w:color="auto"/>
      </w:divBdr>
    </w:div>
    <w:div w:id="575823577">
      <w:bodyDiv w:val="1"/>
      <w:marLeft w:val="0"/>
      <w:marRight w:val="0"/>
      <w:marTop w:val="0"/>
      <w:marBottom w:val="0"/>
      <w:divBdr>
        <w:top w:val="none" w:sz="0" w:space="0" w:color="auto"/>
        <w:left w:val="none" w:sz="0" w:space="0" w:color="auto"/>
        <w:bottom w:val="none" w:sz="0" w:space="0" w:color="auto"/>
        <w:right w:val="none" w:sz="0" w:space="0" w:color="auto"/>
      </w:divBdr>
    </w:div>
    <w:div w:id="712583715">
      <w:bodyDiv w:val="1"/>
      <w:marLeft w:val="0"/>
      <w:marRight w:val="0"/>
      <w:marTop w:val="0"/>
      <w:marBottom w:val="0"/>
      <w:divBdr>
        <w:top w:val="none" w:sz="0" w:space="0" w:color="auto"/>
        <w:left w:val="none" w:sz="0" w:space="0" w:color="auto"/>
        <w:bottom w:val="none" w:sz="0" w:space="0" w:color="auto"/>
        <w:right w:val="none" w:sz="0" w:space="0" w:color="auto"/>
      </w:divBdr>
    </w:div>
    <w:div w:id="919869165">
      <w:bodyDiv w:val="1"/>
      <w:marLeft w:val="0"/>
      <w:marRight w:val="0"/>
      <w:marTop w:val="0"/>
      <w:marBottom w:val="0"/>
      <w:divBdr>
        <w:top w:val="none" w:sz="0" w:space="0" w:color="auto"/>
        <w:left w:val="none" w:sz="0" w:space="0" w:color="auto"/>
        <w:bottom w:val="none" w:sz="0" w:space="0" w:color="auto"/>
        <w:right w:val="none" w:sz="0" w:space="0" w:color="auto"/>
      </w:divBdr>
    </w:div>
    <w:div w:id="929847639">
      <w:bodyDiv w:val="1"/>
      <w:marLeft w:val="0"/>
      <w:marRight w:val="0"/>
      <w:marTop w:val="0"/>
      <w:marBottom w:val="0"/>
      <w:divBdr>
        <w:top w:val="none" w:sz="0" w:space="0" w:color="auto"/>
        <w:left w:val="none" w:sz="0" w:space="0" w:color="auto"/>
        <w:bottom w:val="none" w:sz="0" w:space="0" w:color="auto"/>
        <w:right w:val="none" w:sz="0" w:space="0" w:color="auto"/>
      </w:divBdr>
    </w:div>
    <w:div w:id="1431512212">
      <w:bodyDiv w:val="1"/>
      <w:marLeft w:val="0"/>
      <w:marRight w:val="0"/>
      <w:marTop w:val="0"/>
      <w:marBottom w:val="0"/>
      <w:divBdr>
        <w:top w:val="none" w:sz="0" w:space="0" w:color="auto"/>
        <w:left w:val="none" w:sz="0" w:space="0" w:color="auto"/>
        <w:bottom w:val="none" w:sz="0" w:space="0" w:color="auto"/>
        <w:right w:val="none" w:sz="0" w:space="0" w:color="auto"/>
      </w:divBdr>
    </w:div>
    <w:div w:id="1656488381">
      <w:bodyDiv w:val="1"/>
      <w:marLeft w:val="0"/>
      <w:marRight w:val="0"/>
      <w:marTop w:val="0"/>
      <w:marBottom w:val="0"/>
      <w:divBdr>
        <w:top w:val="none" w:sz="0" w:space="0" w:color="auto"/>
        <w:left w:val="none" w:sz="0" w:space="0" w:color="auto"/>
        <w:bottom w:val="none" w:sz="0" w:space="0" w:color="auto"/>
        <w:right w:val="none" w:sz="0" w:space="0" w:color="auto"/>
      </w:divBdr>
    </w:div>
    <w:div w:id="1921065177">
      <w:bodyDiv w:val="1"/>
      <w:marLeft w:val="0"/>
      <w:marRight w:val="0"/>
      <w:marTop w:val="0"/>
      <w:marBottom w:val="0"/>
      <w:divBdr>
        <w:top w:val="none" w:sz="0" w:space="0" w:color="auto"/>
        <w:left w:val="none" w:sz="0" w:space="0" w:color="auto"/>
        <w:bottom w:val="none" w:sz="0" w:space="0" w:color="auto"/>
        <w:right w:val="none" w:sz="0" w:space="0" w:color="auto"/>
      </w:divBdr>
    </w:div>
    <w:div w:id="2065710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gilizceciyiz.co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467</Words>
  <Characters>2663</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planlar</dc:title>
  <dc:subject/>
  <dc:creator>okan gültekin</dc:creator>
  <cp:keywords>https:/www.ingilizceciyiz.com</cp:keywords>
  <dc:description>2024 2025 ingilizce günlük planlar</dc:description>
  <cp:lastModifiedBy>ACER</cp:lastModifiedBy>
  <cp:revision>14</cp:revision>
  <dcterms:created xsi:type="dcterms:W3CDTF">2024-09-05T10:48:00Z</dcterms:created>
  <dcterms:modified xsi:type="dcterms:W3CDTF">2024-09-07T22:57:00Z</dcterms:modified>
</cp:coreProperties>
</file>