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A42" w:rsidRDefault="00710A42"/>
    <w:p w:rsidR="00710A42" w:rsidRDefault="00B815DA">
      <w:pPr>
        <w:pStyle w:val="stbilgi"/>
        <w:jc w:val="center"/>
        <w:rPr>
          <w:lang w:val="tr-TR"/>
        </w:rPr>
      </w:pPr>
      <w:r>
        <w:rPr>
          <w:lang w:val="tr-TR"/>
        </w:rPr>
        <w:t>2024-2025</w:t>
      </w:r>
      <w:r w:rsidR="00D20FFE">
        <w:rPr>
          <w:lang w:val="tr-TR"/>
        </w:rPr>
        <w:t xml:space="preserve"> EĞİTİM-ÖĞRETİM YILI </w:t>
      </w:r>
      <w:r>
        <w:rPr>
          <w:lang w:val="tr-TR"/>
        </w:rPr>
        <w:t>… LİSESİ</w:t>
      </w:r>
      <w:r w:rsidR="00D20FFE">
        <w:rPr>
          <w:lang w:val="tr-TR"/>
        </w:rPr>
        <w:t xml:space="preserve"> 10.</w:t>
      </w:r>
      <w:r>
        <w:rPr>
          <w:lang w:val="tr-TR"/>
        </w:rPr>
        <w:t xml:space="preserve"> SINIF</w:t>
      </w:r>
      <w:r w:rsidR="009537AB">
        <w:rPr>
          <w:lang w:val="tr-TR"/>
        </w:rPr>
        <w:t xml:space="preserve"> SEÇMELİ</w:t>
      </w:r>
      <w:r w:rsidR="00D20FFE">
        <w:rPr>
          <w:lang w:val="tr-TR"/>
        </w:rPr>
        <w:t xml:space="preserve"> İNGİLİZCE DERSİ ÜNİTELENDİRİLMİŞ YILLIK PLANI</w:t>
      </w:r>
    </w:p>
    <w:p w:rsidR="00710A42" w:rsidRDefault="00710A42"/>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B815DA" w:rsidTr="00B815DA">
        <w:trPr>
          <w:trHeight w:val="285"/>
        </w:trPr>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7CAAC" w:themeColor="accent2" w:themeTint="66" w:fill="FFFFFF"/>
            <w:vAlign w:val="center"/>
          </w:tcPr>
          <w:p w:rsidR="00B815DA" w:rsidRDefault="00B815DA"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B815DA" w:rsidTr="00B815DA">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SCHOOL LIFE</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Realia Surveys Class Profile Posters Short Reading Texts Information Gap Activities Roleplays Miming and Acting Songs Communicative Games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E10.1.L1. Students will be able to identify expressions related to school/ everyday life and free time activities   Pronunciation  E10.1.P1. Students will be able to practice intonation in asking and answering questions in daily conversations.  Eg.  What does your father do? (falling intonation)  Are you thirsty? (rising intonation)   Speaking  E10.1.S1. Students will be able to introduce themselves and others individually/ in pairs or small groups.  E10.1.S2. Students will be able to exchange personal information in both formal and informal situations.   Reading  E10.1.R1. Students will be able to diagrammatize a text about everyday life into a graphic organizer.   Writing  E10.1.W1. Students will be able to describe themselves, their family and their habits in a short descriptive paragraph with the help of cues and/or guiding questions.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Exchanging personal information in both formal and informal language  2. Taking part in a conversation in everyday life situations   I go to school every day.  I usually practise wrestling/archery after school.   Where do you live?  Are you from …?   -Do you have any sisters or brothers?  -Yes, I have a sister. / No, I don’t have any sisters or brothers.   -What does your father do?  -He is an engineer.   -How do you come to school?  -I come to school on foot/ by bus.   -Which subject do you like most?  -I like …most.   -What’s your favorite …?  -My favorite … is …/ It’s ...   -Do you like …?  -Yes, I love it. / I really like it. /No, I hate it.   -What do you think about ..?  -I think…..  -In my opinion, …</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D55153" w:rsidP="001A62EE">
            <w:pPr>
              <w:autoSpaceDE w:val="0"/>
              <w:autoSpaceDN w:val="0"/>
              <w:adjustRightInd w:val="0"/>
              <w:jc w:val="center"/>
              <w:rPr>
                <w:rFonts w:ascii="Calibri" w:hAnsi="Calibri" w:cs="Calibri"/>
                <w:color w:val="000000"/>
                <w:sz w:val="13"/>
                <w:szCs w:val="13"/>
                <w:lang w:val="en-US"/>
              </w:rPr>
            </w:pPr>
            <w:hyperlink r:id="rId5" w:history="1">
              <w:r w:rsidR="009F565B">
                <w:rPr>
                  <w:rStyle w:val="Kpr"/>
                  <w:color w:val="FFFFFF" w:themeColor="background1"/>
                  <w:sz w:val="16"/>
                  <w:szCs w:val="16"/>
                </w:rPr>
                <w:t>https://www.ingilizceciyiz.com/</w:t>
              </w:r>
            </w:hyperlink>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PLANS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Daily/Weekly/Monthly Planners Surveys Interviews Short Oral Presentations Roleplays Shopping Lists Group Problem Solving Activities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E10.2.L1. Students will be able to catch the details of future plans and arrangements in a recorded text/video.  Pronunciation E10.2.P1. Students will be able to practice intonation in asking and answering questions in daily conversations.  Eg. Are you coming to the movie? (rising intonation) I’m afraid I can’t. (rising intonation)  Speaking E10.2.S1. Students will be able to talk about their own plans for the future. E10.2.S2. Students will be able to express their ideas in unplanned situations.  Reading E10.2.R1. Students will able to identify specific information about people's future plans and arrangements in a text. E10.2.R2. Students will be able to skim a text to draw a conclusion.  Writing E10.2.W1. Students will be able to write an opinion paragraph about their plans.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future plans and arrangements  2. Expressing one’s ideas in unplanned situations  3. Making oral presentations on a planned topic   I am going to fly to New York this summer. I’ve already bought my ticket.   When are you going to take the exam?   A: Are you coming to the movie this afternoon?  B: I’m afraid I can’t. I’m meeting with my friends at the café.  A: And you? Are you free this afternoon?   A: I won’t be in Erzurum for some time.  B: When will I see you again?  A: My family and I are going to come back in September.   A: Susan is looking for you.  B. Ok, I’ll see her in the classroom.   We should leave the house now. Our bus leaves at 8:30 a.m. and we have 15 minutes to catch it.  I think I’ll be a teacher in 10 years from now.  I’m sure you’ll be very rich one day.   He is having a job interview on Monday.   Let’s do a project together.  I’d love to but I am going to help Ali with his homework.  I always keep my promise.  29 EKİM CUMHURİYET BAYRAMI ATATÜRK İLKELERİ Cumhuriyetçilik</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Pr="0039336E" w:rsidRDefault="00B815DA"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p>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9.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LEGENDARY FIGURES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texts Scanning and Filling in Charts Roleplays Drama (Plays) Cue-cards Picture Strips Writing an Alternative Ending to a Story/Short Story/Collaborative Story Writing Movie Review Songs Communicative Games IDIOMS/PROVERBS OF THE WEEK DISCUSSIO</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E10.3.L1. Students will be able to put the events in the correct order by listening to a story.  Pronunciation E10.3.P1. Students will be able to practice uttering “–ed” sounds in V2. Eg. Wanted /wɒntɪd/ injured /ɪndʒərd/  Speaking E10.3.S1. Students will be able to act out a story as a legendary figure. E10.3.S2. Students will be able to retell a story by describing characters and places. E10.3.S3. Students will be able to talk about a historical legendary figure in Turkish history.  Reading  E10.3.R1. Students will be able to scan a short story to fill in the timelines with events and dates. E10.3.R2. Students will be able to answer the questions about past events given in a reading text.  Writing E10.3.W1. Students will be able to write the end of a given unfinished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past activities and events  2. Talking about sequential actions  3. Describing characters and settings in an event in the past   10 KASIM Atatürk Haftası ATATÜRK İLKELERİ Milliyetçilik  First, there was a sudden noise…   When the film ended, I was crying.   While he was riding in the forest, he felt something strange behind his shoulders. He immediately stopped his horse and looked around. He saw a ...   I finished school two years ago.  I ran into a friend while I was walking to school.   Yesterday morning I got up. First, I brushed my teeth. Then I had breakfast. I drank my coffee. Finally, I left the house at 8:00 a.m.   yesterday,  yesterday evening,  two hours ago,  in 1998,  last weekend,  last summer,  last Friday.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D55153" w:rsidP="001A62EE">
            <w:pPr>
              <w:autoSpaceDE w:val="0"/>
              <w:autoSpaceDN w:val="0"/>
              <w:adjustRightInd w:val="0"/>
              <w:jc w:val="center"/>
              <w:rPr>
                <w:rFonts w:ascii="Calibri" w:hAnsi="Calibri" w:cs="Calibri"/>
                <w:color w:val="000000"/>
                <w:sz w:val="13"/>
                <w:szCs w:val="13"/>
                <w:lang w:val="en-US"/>
              </w:rPr>
            </w:pPr>
            <w:hyperlink r:id="rId6" w:history="1">
              <w:r w:rsidR="009F565B">
                <w:rPr>
                  <w:rStyle w:val="Kpr"/>
                  <w:color w:val="FFFFFF" w:themeColor="background1"/>
                  <w:sz w:val="16"/>
                  <w:szCs w:val="16"/>
                </w:rPr>
                <w:t>https://www.ingilizceciyiz.com/</w:t>
              </w:r>
            </w:hyperlink>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TRADITIONS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Documentaries Scanning and Matching Headings with Paragraphs Pictures of a City in Turkey... Years Ago and Now Short Reading Texts Completing Time Lines with Events and Dates Descriptive Paragraphs Oral Presentations Posters of Past and Present Collaborati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E10.4.L1. Students will be able to locate specific information about traditions in charts by watching short documentaries.  Pronunciation E10.4.P1. Students will be able to practice /t/ and /Ø/ sounds. Eg. three /θriː/ tree /tri:/  Speaking E10.4.S1. Students will be able to deliver a short speech using visuals on traditions. E10.4.S2. Students will be able to talk about several things they used to do when they were children.  Reading E10.4.R1. Students will be able to answer the questions about short texts on social, educational, and technological lives of people in the past around the world. E10.4.R2. Students will be able to identify the differences between the lifestyles and customs of people in the past and the ones in the 21st century in a written text.  Writing E10.4.W1. Students will be able to write a short paragraph of comparing traditions around the world. E10.4.W2. Students will be able to write the things they used to do when they were children.</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habits and routines in the past 2. Making oral presentations on a specific topic  People used to watch the shadow plays.  In Western Cultures, people wear shoes at home, but in Eastern cultures, they take off their shoes when entering a house.  People used to dispell all the bad spirits with fire but now they use fireworks for celebrations.  People did not use to have personal computers.  We used to live in a small town when I was young, but now we live in a big city.  I used to play with my dolls when I was a kid.  She used to carry her blanket with her when she was a child.  I didn’t use to go to school on foot when I was at primary school.  There didn’t use to be any traffic jam in the main streets of this city 50 years ago.  Ahi Evran used to recommend the members of Ahi Foundation to be honest while trading.  The Ottoman Sultans used to build foundations for charity.</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17.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TRAVEL</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Maps (city and country) Realia Information-gap Currencies Announcements Phone Conversations Flight schedule screens Surveys Roleplays Problem Solving Activities Websites Brochures Writing Postcards Songs Communicative Games IDIOMS/PROVERBS OF THE WE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E10.5.L1. Students will be able to list phrases for booking in a recorded text.  Pronunciation E10.5.P1. Students will be able to practice intonation in question tags (both rising and falling). Eg. You aren’t travelling alone, are you? (falling/rising intonation)  Speaking E10.5.S1. Students will be able to ask and answer about their own and other people's travel experiences. E10.5.S2. Students will be able to book a room at a hotel/ a table in restaurant etc. E10.5.S3. Students will be able to confirm information during a conversation. E10.5.S4. Students will be able to take part in a dialogue in a group to make a travel plan.  Reading E10.5.R1. Students will be able to make use of written instructions in order to draw a route. E10.5.R2. Students will be able to classify different vacation types in a reading passage.  Writing E10.5.W1. Students will be able to write an e- mail to a friend about their holiday experiences. E10.5.W2. Students will be able to prepare a travel guide of a city they have visited.</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past and present events/experiences 2. Booking 3. Exchanging ideas and plans 4. Asking for approvals and/or confirmations  -Where have you been? -Have you ever…? I have visited…  -Did you like it there? -It is the most beautiful scenery I’ve ever seen. It’s really worth seeing.  I have just tidied my room. -Have you finished your final report? -Yes, I’ve just finished it.  -Which places should I visit? -You should visit …  How can I go to the…?  I’d like to book a room, please.  Pardon? Sorry, did you say... ? You asked for a double room, didn’t you?  You aren’t travelling alone, are you?  -Which countries have you visited so far? -I’ve visited...  -Which one did you like most? -I liked … I have read ‘The Turkish Embassy Letters’ by Lady Montagu.</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D55153">
            <w:pPr>
              <w:autoSpaceDE w:val="0"/>
              <w:autoSpaceDN w:val="0"/>
              <w:adjustRightInd w:val="0"/>
              <w:jc w:val="center"/>
              <w:rPr>
                <w:rFonts w:ascii="Calibri" w:hAnsi="Calibri" w:cs="Calibri"/>
                <w:color w:val="000000"/>
                <w:sz w:val="13"/>
                <w:szCs w:val="13"/>
                <w:lang w:val="en-US"/>
              </w:rPr>
            </w:pPr>
            <w:hyperlink r:id="rId7" w:history="1">
              <w:r w:rsidR="009F565B">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757647"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HELPFUL TIPS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Signs Realia Online or Offline Magazines Advice Jigsaw Readings Scanning and Matching Solutions with Problems Roleplays Reading and Acting out Dialogues Songs Communicative Games IDIOMS/PROVERBS OF THE WEEK DISCUSSION TIME TECH PACK E-PORTFOLIO ENTR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E10.6.L1. Students will be able to analyze the situation and the phrases related to giving and receiving advice. Pronunciation E10.6.P1. Students will be able to practice intonation in advice structures. Eg. You should see a doctor. (rising intonation)  Speaking E10.6.S1. Students will be able to talk about the consequences of wasting energy sources. E10.6.S2. Students will be able to talk about household chores they are responsible for.  Reading E10.6.R1. Students will be able to identify the advice, rules and regulations in a text. E10.6.R2. Students will be able to make use of contextual clues to infer the possible consequences about helpful tips.  Writing E10.6.W1. Students will be able to write a paragraph about possible consequences when they don't obey the rules. E10.6.W2. Students will be able to write an advice letter about youth problems.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Giving and receiving advice 2. Talking about rules and regulations 3. Talking about consequences  You can remove a stain with baking soda.  If you have a toothache, you should see a dentist.  Excuse me, can you tell me where I can buy …?  In my opinion, you should visit the patients and your relatives.  Can you buy some…?  If you are good at solving problems, you could be an executive.  You must study hard for the exam if you want to get a higher grade.  You should visit the company website and learn more about the firm before making a final decision.  Could you please give me a hand?  If we don’t use the energy sources wisely, the Earth will …  If you want a clean and healthy world,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757647"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757647"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FOOD AND FESTIVALS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on Describing the Steps on How to Carry out a Simple Task Recipes Realia Short Reading Texts on Processes Putting Pictures/Sentences in Order Group Blogs Oral Presentations Roleplays Songs IDIOMS/PROVERBS OF THE WEEK DISCUSSION TIME TECH PACK E-PORT</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E10.7.L1. Students will be able to order the steps of a process given in a TV Show.  Pronunciation E10.7.P1. Students will be able to practice the pronunciation of problematic words for Turkish learners of English (answer, determine, examine, whole, foreign, career, etc).  Speaking E10.7.S1. Students will be able to take part in a dialogue about introducing national and international festivals. E10.7.S2. Students will be able to describe the steps of a process related to national and international festivals.  Reading E10.7.R1. Students will be able to evaluate a text to classify various cuisines around the world. E10.7.R2. Students will be able to diagrammatize a text about different festivals all around the world.  Writing E10.7.W1. Students will be able to write a process paragraph/blog about their favourite festival.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national and international festivals 2. Describing actions and processes  I’m interested in… I wonder how…  Chocolate Festival is held in Amsterdam every October. Antalya International Film Festival is organized in Turkey every October.  Every street, building and house is decorated with red during the celebrations of Chinese New Year.  Two religious festivals (Ramadan /Eid al Fitr and Sacrifice Feast/Eid-al-Adha) are celebrated in Turkey every year.  Family members visit each other to improve relationships.  First, the peppers are sliced into small pieces. Later on the eggs are broken into a bowl. The stove is turned on/ The oven is heated…. The pan is heated and … the table is set.  If you want to design your own digital story, first you should…</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D20FF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D20FFE"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0FFE" w:rsidRDefault="00D20FF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D20FFE" w:rsidRDefault="00D20FFE"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D20FFE" w:rsidRDefault="00757647"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D20FFE" w:rsidRDefault="00D20FFE"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29.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DIGITAL ERA</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E-poster Generators Podcasts Online Animation Makers Online Survey Generators Movie Makers E-posters/E-picture Galleries Class Blogs Sample Blogs (online or offline) Sample Emails Roleplays Online Tele-Conversations and Recordings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E10.8.L1. Students will be able to identify detailed information from podcasts in English. E10.8.L2. Students will be able to determine personal opinions about technology in a video/recorded text.  Pronunciation E10.8.P1. Students will be able to practice /w/ and /v/ sounds. Eg. Wide /waıd/ very /verı/  Speaking E10.8.S1. Students will be able to make comments on innovations by stating causes and effects. E10.8.S2. Students will be able to talk about their preferences in technological devices. Reading E10.8.R1. Students will be able to scan a text about the evolution of technology for specific information. E10.8.R2. Students will be able to evaluate the effects of social media in a written text to draw conclusions. Writing E10.8.W1. Students will be able to write a cause and effect paragraph about the importance of netiquette. E10.8.W2. Students will be able to write an online-digital collaborative story.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Stating personal opinions in everyday conversations 2. Stating preferences 3. Stating causes and effects 4. Giving an extended description and detailed information about people/places/events  I prefer tablets over notebooks to read online because…  I believe social media will be more important in the future, so everyone should have basic computer skills.  My cousin Gary, who is only14 years old, can design his own tablet applications.  1991 is the year when WWW became available for everyone. I think, I believe because, so, therefore  I prefer…, I’d rather…,  She is my digital friend who has the coolest avatar.  I watched a documentary which was about technology and the use of social media.</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MODERN HEROES AND HEROINES</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Brainstorming Charts Discussion of Pictures Cartoons Picture clues Reading short texts Roleplays Writing Short paragraphs Songs Communicative Games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E10.9.L1. Students will be able to recognize the phrases related to imaginary situations in a recorded text. E10.9.L2. Students will be able to make use of contextual clues to infer meanings of unfamiliar words from a video about cartoons and superheroes/heroines.  Pronunciation E10.9.P1. Students will be able to practice the contraction of "I would" I’d /aɪd/  Speaking E10.9.S1. Students will be able to talk about their personal hero (who he/she is and why he/she is their hero/heroine). E10.9.S2. Students will be able to talk about what they would do if they were a hero(ine).  Reading E10.9.R1. Students will be able to guess the meaning of unfamiliar vocabulary using contextual clues from a text about modern heroes and heroines. E10.9.R2. Students will be able to interpret a text to identify the author’s wishes.  Writing E10.9.W1. Students will be able to write a paragraph imagining themselves as a hero/heroine.</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1.Talking about imaginary situations 2. Expressing wishes 3.Guessing meaning from the context  23 Nisan Ulusal Egemenlik ve Çocuk Bayramı ATATÜRK İLKELERİ Halkçılık  If I were a hero, my superpowers would be… If I were a hero, I would help other people. If I had superpowers, I would… If I were invisible, I would… If I were rich, I’d buy … If I were you, I’d tell the truth. I wish I could fly.  “My hero is… because…”  Aziz Sancar is our national modern hero because…  I think Canan Dağdeviren is a modern heroine because…  Kenan Sofuoğlu is the most successful World Supersport rider of all time  He wishes he had some free time. I wish you were here.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34.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B815DA" w:rsidRDefault="00B815DA"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SHOPPING</w:t>
            </w: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Pictures of Animals, People, and Places to Compare and Contrast Realia Product Catalogues and Advertisements Roleplays Group Problem Solving Activities Songs Communicative Games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E10.10.L1. Students will be able to categorize the descriptive vocabulary related to objects and people in a recorded text. E10.10.L2. Students will be able to fill in the blanks in a recorded dialogue in a clothes shop.  Pronunciation E10.10.P1. Students will be able to practice intonation in comparative and superlative structures.  Speaking E10.10.S1. Students will be able to compare clothes by using key words and phrases related to shopping. E10.10.S2. Students will be able to act out a dialogue in clothes shop.  Reading E10.10.R1. Students will be able to answer comprehension questions of a text on clothing in different cultures.  Writing E10.10.W1. Students will be able to prepare a blog about new trends on technology/architecture/fashion etc… E10.10.W2. Students will be able to write an informative paragraph about prices and characteristics of a type of a product in order to compare their preferences.</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comparisons 2. Talking about different kinds of clothing and shopping 3. Describing objects, and people  19 Mayıs Gençlik ve Spor Bayramı ATATÜRK İLKELERİ Devletçilik  The blue shirt is cheaper than the red one. The white shirt is the cheapest.  Which one is more expensive? Which is the cheapest one?  -Do you have a larger size? -I want a smaller size shirt, please.  I think the blue headscarf is nicer. I think this dress is much more stylish than the blue one.  The biggest shopping mall in the world is….  There are several choices for product X. You can buy a smaller one for … TL.  It’s available in corner shops or online shopping sites (at lower prices). You shouldn’t spend more than you earn. Repairing your laptop is cheaper than buying a new one.</w:t>
            </w: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D55153" w:rsidP="001A62EE">
            <w:pPr>
              <w:autoSpaceDE w:val="0"/>
              <w:autoSpaceDN w:val="0"/>
              <w:adjustRightInd w:val="0"/>
              <w:jc w:val="center"/>
              <w:rPr>
                <w:rFonts w:ascii="Calibri" w:hAnsi="Calibri" w:cs="Calibri"/>
                <w:color w:val="000000"/>
                <w:sz w:val="13"/>
                <w:szCs w:val="13"/>
                <w:lang w:val="tr-TR"/>
              </w:rPr>
            </w:pPr>
            <w:hyperlink r:id="rId8" w:history="1">
              <w:r w:rsidR="00B815DA">
                <w:rPr>
                  <w:rStyle w:val="Kpr"/>
                  <w:rFonts w:ascii="Calibri" w:hAnsi="Calibri"/>
                  <w:color w:val="FFFFFF" w:themeColor="background1"/>
                  <w:sz w:val="13"/>
                  <w:szCs w:val="13"/>
                  <w:lang w:val="en-US"/>
                </w:rPr>
                <w:t>https://evraksepeti.com/</w:t>
              </w:r>
            </w:hyperlink>
            <w:r w:rsidR="00B815DA">
              <w:rPr>
                <w:rFonts w:ascii="Calibri" w:hAnsi="Calibri"/>
                <w:color w:val="FFFFFF" w:themeColor="background1"/>
                <w:sz w:val="13"/>
                <w:szCs w:val="13"/>
                <w:lang w:val="tr-TR"/>
              </w:rPr>
              <w:t xml:space="preserve"> </w:t>
            </w:r>
          </w:p>
        </w:tc>
      </w:tr>
      <w:tr w:rsidR="00B815DA" w:rsidTr="00B815DA">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B815DA" w:rsidRDefault="00B815DA"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B815DA" w:rsidRDefault="00757647"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B815DA" w:rsidRDefault="00B815DA"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B815DA" w:rsidRPr="00AD7CD4" w:rsidRDefault="00B815DA"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B815DA" w:rsidRDefault="00B815DA">
            <w:pPr>
              <w:autoSpaceDE w:val="0"/>
              <w:autoSpaceDN w:val="0"/>
              <w:adjustRightInd w:val="0"/>
              <w:jc w:val="center"/>
              <w:rPr>
                <w:rFonts w:ascii="Calibri" w:hAnsi="Calibri" w:cs="Calibri"/>
                <w:color w:val="000000"/>
                <w:sz w:val="13"/>
                <w:szCs w:val="13"/>
                <w:lang w:val="en-US"/>
              </w:rPr>
            </w:pPr>
          </w:p>
        </w:tc>
      </w:tr>
    </w:tbl>
    <w:p w:rsidR="00710A42" w:rsidRDefault="00710A42"/>
    <w:p w:rsidR="00710A42" w:rsidRDefault="00710A42"/>
    <w:p w:rsidR="00710A42" w:rsidRDefault="00710A42" w:rsidP="00D20FFE">
      <w:pPr>
        <w:rPr>
          <w:lang w:val="tr-TR"/>
        </w:rPr>
      </w:pPr>
    </w:p>
    <w:p w:rsidR="00710A42" w:rsidRDefault="00710A42">
      <w:pPr>
        <w:jc w:val="center"/>
        <w:rPr>
          <w:lang w:val="tr-TR"/>
        </w:rPr>
      </w:pPr>
    </w:p>
    <w:p w:rsidR="00710A42" w:rsidRDefault="00710A42">
      <w:pPr>
        <w:jc w:val="center"/>
        <w:rPr>
          <w:lang w:val="tr-TR"/>
        </w:rPr>
      </w:pPr>
    </w:p>
    <w:p w:rsidR="00710A42" w:rsidRDefault="00D55153">
      <w:pPr>
        <w:jc w:val="center"/>
        <w:rPr>
          <w:lang w:val="tr-TR"/>
        </w:rPr>
      </w:pPr>
      <w:hyperlink r:id="rId9" w:history="1">
        <w:r w:rsidR="00D20FFE">
          <w:rPr>
            <w:rStyle w:val="Kpr"/>
            <w:color w:val="FFFFFF" w:themeColor="background1"/>
            <w:lang w:val="tr-TR"/>
          </w:rPr>
          <w:t>https://evraksepeti.com/</w:t>
        </w:r>
      </w:hyperlink>
      <w:r w:rsidR="00D20FFE">
        <w:rPr>
          <w:color w:val="FFFFFF" w:themeColor="background1"/>
          <w:lang w:val="tr-TR"/>
        </w:rPr>
        <w:t xml:space="preserve"> </w:t>
      </w:r>
    </w:p>
    <w:p w:rsidR="00D55153" w:rsidRDefault="00D55153" w:rsidP="00D55153">
      <w:pPr>
        <w:rPr>
          <w:lang w:val="tr-TR"/>
        </w:rPr>
      </w:pPr>
      <w:r>
        <w:rPr>
          <w:rFonts w:hint="eastAsia"/>
          <w:lang w:val="tr-TR"/>
        </w:rPr>
        <w:lastRenderedPageBreak/>
        <w:t>Okan Gültekin</w:t>
      </w:r>
      <w:r>
        <w:rPr>
          <w:rFonts w:hint="eastAsia"/>
          <w:lang w:val="tr-TR"/>
        </w:rPr>
        <w:br/>
      </w:r>
      <w:r>
        <w:rPr>
          <w:rFonts w:hint="eastAsia"/>
          <w:lang w:val="en-US"/>
        </w:rPr>
        <w:t>İ</w:t>
      </w:r>
      <w:r>
        <w:rPr>
          <w:rFonts w:hint="eastAsia"/>
          <w:lang w:val="tr-TR"/>
        </w:rPr>
        <w:t>ngilizce Ö</w:t>
      </w:r>
      <w:r>
        <w:rPr>
          <w:rFonts w:hint="eastAsia"/>
          <w:lang w:val="en-US"/>
        </w:rPr>
        <w:t>ğ</w:t>
      </w:r>
      <w:r>
        <w:rPr>
          <w:rFonts w:hint="eastAsia"/>
          <w:lang w:val="tr-TR"/>
        </w:rPr>
        <w:t>retmeni</w:t>
      </w:r>
    </w:p>
    <w:p w:rsidR="00D55153" w:rsidRDefault="00D55153" w:rsidP="00D55153">
      <w:pPr>
        <w:rPr>
          <w:rFonts w:hint="eastAsia"/>
          <w:lang w:val="tr-TR"/>
        </w:rPr>
      </w:pPr>
    </w:p>
    <w:p w:rsidR="00D55153" w:rsidRDefault="00D55153" w:rsidP="00D55153">
      <w:pPr>
        <w:jc w:val="center"/>
        <w:rPr>
          <w:rFonts w:hint="eastAsia"/>
          <w:color w:val="FFFFFF" w:themeColor="background1"/>
          <w:lang w:val="tr-TR"/>
        </w:rPr>
      </w:pPr>
      <w:hyperlink r:id="rId10"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D55153" w:rsidRDefault="00D55153" w:rsidP="00D55153">
      <w:pPr>
        <w:jc w:val="center"/>
        <w:rPr>
          <w:rFonts w:hint="eastAsia"/>
          <w:lang w:val="tr-TR"/>
        </w:rPr>
      </w:pPr>
      <w:r>
        <w:rPr>
          <w:rFonts w:hint="eastAsia"/>
          <w:lang w:val="tr-TR"/>
        </w:rPr>
        <w:t>UYGUNDUR</w:t>
      </w:r>
    </w:p>
    <w:p w:rsidR="00D55153" w:rsidRDefault="00D55153" w:rsidP="00D55153">
      <w:pPr>
        <w:jc w:val="center"/>
        <w:rPr>
          <w:rFonts w:hint="eastAsia"/>
          <w:lang w:val="tr-TR"/>
        </w:rPr>
      </w:pPr>
      <w:r>
        <w:rPr>
          <w:rFonts w:hint="eastAsia"/>
          <w:lang w:val="tr-TR"/>
        </w:rPr>
        <w:t>04/09/2024</w:t>
      </w:r>
    </w:p>
    <w:p w:rsidR="00D55153" w:rsidRDefault="00D55153" w:rsidP="00D55153">
      <w:pPr>
        <w:jc w:val="center"/>
        <w:rPr>
          <w:rFonts w:hint="eastAsia"/>
          <w:lang w:val="tr-TR"/>
        </w:rPr>
      </w:pPr>
      <w:r>
        <w:rPr>
          <w:rFonts w:hint="eastAsia"/>
          <w:lang w:val="tr-TR"/>
        </w:rPr>
        <w:t>…………………..</w:t>
      </w:r>
    </w:p>
    <w:p w:rsidR="00D55153" w:rsidRDefault="00D55153" w:rsidP="00D55153">
      <w:pPr>
        <w:jc w:val="center"/>
        <w:rPr>
          <w:rFonts w:hint="eastAsia"/>
          <w:lang w:val="tr-TR"/>
        </w:rPr>
      </w:pPr>
      <w:r>
        <w:rPr>
          <w:rFonts w:hint="eastAsia"/>
          <w:lang w:val="tr-TR"/>
        </w:rPr>
        <w:t>OKUL MÜDÜRÜ</w:t>
      </w:r>
    </w:p>
    <w:p w:rsidR="00D55153" w:rsidRDefault="00D55153" w:rsidP="00D55153">
      <w:pPr>
        <w:jc w:val="center"/>
        <w:rPr>
          <w:rFonts w:hint="eastAsia"/>
          <w:lang w:val="tr-TR"/>
        </w:rPr>
      </w:pPr>
    </w:p>
    <w:p w:rsidR="00D55153" w:rsidRDefault="00D55153" w:rsidP="00D55153">
      <w:pPr>
        <w:tabs>
          <w:tab w:val="left" w:pos="13740"/>
        </w:tabs>
        <w:rPr>
          <w:rFonts w:hint="eastAsia"/>
          <w:b/>
          <w:noProof/>
          <w:color w:val="FF0000"/>
          <w:lang w:eastAsia="zh-CN"/>
        </w:rPr>
      </w:pPr>
      <w:r>
        <w:rPr>
          <w:rFonts w:hint="eastAsia"/>
          <w:b/>
          <w:noProof/>
          <w:color w:val="FF0000"/>
          <w:lang w:eastAsia="zh-CN"/>
        </w:rPr>
        <w:t>DİKKAT!!! İNGİLİZCE ÖĞRETMENİSİN VE HALA YILLIK PLAN KAZANIM UYGULAMAMIZI İNDİRMEDİN Mİ?</w:t>
      </w:r>
    </w:p>
    <w:p w:rsidR="00D55153" w:rsidRDefault="00D55153" w:rsidP="00D55153">
      <w:pPr>
        <w:tabs>
          <w:tab w:val="left" w:pos="13740"/>
        </w:tabs>
        <w:rPr>
          <w:rFonts w:hint="eastAsia"/>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D55153" w:rsidRDefault="00D55153" w:rsidP="00D55153">
      <w:pPr>
        <w:tabs>
          <w:tab w:val="left" w:pos="13740"/>
        </w:tabs>
        <w:rPr>
          <w:rFonts w:hint="eastAsia"/>
          <w:noProof/>
          <w:lang w:eastAsia="zh-CN"/>
        </w:rPr>
      </w:pPr>
      <w:r>
        <w:rPr>
          <w:rFonts w:hint="eastAsia"/>
          <w:b/>
          <w:noProof/>
          <w:color w:val="FF0000"/>
          <w:lang w:eastAsia="zh-CN"/>
        </w:rPr>
        <w:t>AYRICA BEP YAZILILARINA VE DİĞER PAROLALI DOSYALARA UYGULAMAMIZDAN ULAŞABİLECEKSİNİZ.</w:t>
      </w:r>
    </w:p>
    <w:p w:rsidR="00D55153" w:rsidRDefault="00D55153" w:rsidP="00D55153">
      <w:pPr>
        <w:tabs>
          <w:tab w:val="left" w:pos="13740"/>
        </w:tabs>
        <w:rPr>
          <w:rFonts w:hint="eastAsia"/>
          <w:b/>
          <w:noProof/>
          <w:color w:val="FF0000"/>
          <w:lang w:eastAsia="zh-CN"/>
        </w:rPr>
      </w:pPr>
    </w:p>
    <w:p w:rsidR="00D55153" w:rsidRDefault="00D55153" w:rsidP="00D55153">
      <w:pPr>
        <w:rPr>
          <w:rFonts w:ascii="Verdana" w:hAnsi="Verdana" w:hint="eastAsi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710A42" w:rsidRDefault="00710A42" w:rsidP="00D55153">
      <w:pPr>
        <w:jc w:val="center"/>
        <w:rPr>
          <w:lang w:val="tr-TR"/>
        </w:rPr>
      </w:pPr>
      <w:bookmarkStart w:id="0" w:name="_GoBack"/>
      <w:bookmarkEnd w:id="0"/>
    </w:p>
    <w:sectPr w:rsidR="00710A42">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10A42"/>
    <w:rsid w:val="00757647"/>
    <w:rsid w:val="00772824"/>
    <w:rsid w:val="00772F4B"/>
    <w:rsid w:val="007E3E34"/>
    <w:rsid w:val="007E787A"/>
    <w:rsid w:val="0087033E"/>
    <w:rsid w:val="008712F0"/>
    <w:rsid w:val="008A6719"/>
    <w:rsid w:val="009173B9"/>
    <w:rsid w:val="0091794B"/>
    <w:rsid w:val="009469CF"/>
    <w:rsid w:val="009537AB"/>
    <w:rsid w:val="00963706"/>
    <w:rsid w:val="009F565B"/>
    <w:rsid w:val="00A22DF3"/>
    <w:rsid w:val="00A81C16"/>
    <w:rsid w:val="00B04E10"/>
    <w:rsid w:val="00B815DA"/>
    <w:rsid w:val="00BD039C"/>
    <w:rsid w:val="00C75855"/>
    <w:rsid w:val="00CA5B3D"/>
    <w:rsid w:val="00CA643D"/>
    <w:rsid w:val="00CC3381"/>
    <w:rsid w:val="00CD1280"/>
    <w:rsid w:val="00D20FFE"/>
    <w:rsid w:val="00D55153"/>
    <w:rsid w:val="00D86DF6"/>
    <w:rsid w:val="00DC0AE8"/>
    <w:rsid w:val="00E01A76"/>
    <w:rsid w:val="00E30028"/>
    <w:rsid w:val="00E642ED"/>
    <w:rsid w:val="00E86B5C"/>
    <w:rsid w:val="00EA6C12"/>
    <w:rsid w:val="00F22260"/>
    <w:rsid w:val="00F35C7F"/>
    <w:rsid w:val="00FC5C13"/>
    <w:rsid w:val="11524DD4"/>
    <w:rsid w:val="51883E7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6052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raksepeti.com/" TargetMode="External"/><Relationship Id="rId3" Type="http://schemas.openxmlformats.org/officeDocument/2006/relationships/settings" Target="settings.xml"/><Relationship Id="rId7" Type="http://schemas.openxmlformats.org/officeDocument/2006/relationships/hyperlink" Target="https://www.ingilizceciyiz.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fontTable" Target="fontTable.xml"/><Relationship Id="rId5" Type="http://schemas.openxmlformats.org/officeDocument/2006/relationships/hyperlink" Target="https://www.ingilizceciyiz.com/" TargetMode="External"/><Relationship Id="rId10" Type="http://schemas.openxmlformats.org/officeDocument/2006/relationships/hyperlink" Target="https://evraksepeti.com/" TargetMode="External"/><Relationship Id="rId4" Type="http://schemas.openxmlformats.org/officeDocument/2006/relationships/webSettings" Target="webSettings.xml"/><Relationship Id="rId9" Type="http://schemas.openxmlformats.org/officeDocument/2006/relationships/hyperlink" Target="https://evraksepet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10968</Words>
  <Characters>62521</Characters>
  <Application>Microsoft Office Word</Application>
  <DocSecurity>0</DocSecurity>
  <Lines>521</Lines>
  <Paragraphs>146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CADFE966B4D542E58BE3DC1E7A0B539B</vt:lpwstr>
  </property>
</Properties>
</file>