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9</w:t>
      </w:r>
      <w:r>
        <w:rPr>
          <w:lang w:val="tr-TR"/>
        </w:rPr>
        <w:t>. SINI</w:t>
      </w:r>
      <w:r>
        <w:rPr>
          <w:rFonts w:hint="default"/>
          <w:lang w:val="tr-TR"/>
        </w:rPr>
        <w:t>F</w:t>
      </w:r>
      <w:r>
        <w:rPr>
          <w:lang w:val="tr-TR"/>
        </w:rPr>
        <w:t xml:space="preserve"> </w:t>
      </w:r>
      <w:r>
        <w:rPr>
          <w:rFonts w:hint="default"/>
          <w:lang w:val="tr-TR"/>
        </w:rPr>
        <w:t>FİZİK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FİZİK BİLİMİNE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9.1.1. FİZİK BİLİMİNİN ÖNEMİ
9.1.2. FİZİĞİN UYGULAMA ALANLARI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9.1.1.1. Evrendeki olayların anlaşılmasında fizik biliminin önemini açıklar.
9.1.2.1. Fiziğin uygulama alanlarını, alt dalları ve diğer disiplinlerle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9.1.2.1.: a) Fiziğin mekanik, termodinamik, elektromanyetizma, optik, katı hâl fiziği, atom fiziği, nükleer fizik, yüksek enerji ve plazma fiziği alt dalları, uygulama alanlarından örneklerle açıklanır. Alt dallar ile ilgili mesleklere örnekler verilir. 
b)  Fiziğin felsefe, biyoloji, kimya, teknoloji, mühendislik, sanat, spor ve matematik alanları ile olan ilişkisine günlük hayattan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FİZİK BİLİMİNE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9.1.3. FİZİKSEL NİCELİKLERİNSINIFLANDIRILMASI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9.1.3.1. Fiziksel nicelikleri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Niceliklerin temel ve türetilmiş olarak tanımlanması ve sınıflandırılması sağlanır.
b)  Temel büyüklüklerin birimleri SI birim sisteminde tanıtılır. Türetilmiş büyüklükler için fen bilimleri dersinde geçmiş konulardan örnekler verilir.
c) Niceliklerin skaler ve vektörel olarak tanımlanması ve sınıflandırılması sağlanır.
ç)  Vektörlerde toplama işlemlerinin tek boyutta yapılması sağlanır. Skaler ve vektörel niceliklerde toplama işlemlerine (tek boyutta) günlük hayattan örnekler verilerek, karşılaştırma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1.ÜNİTE: FİZİK BİLİMİNE GİRİŞ</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9.1.4. BİLİM ARAŞTIRMA MERKEZLERİ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9.1.4.1. Bilim araştırma merkezlerinin fizik bilimi için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Bilim araştırma merkezleri TÜBİTAK, TAEK, ASELSAN, CERN,  NASA ve ESA ile sınırlandırılır.
b)  Bilimsel araştırmalarda etik ilkelere uymanın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MADDE VE ÖZKÜTLE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Özkütleyi, kütle ve hacimle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Kütle (mg, g, kg ve ton) ve hacim (mL, L, cm3, dm3, m3) için anlamlı birim dönüşümleri yapılır. Dönüşümler yapılırken bilişim teknolojilerinden faydalanılabileceği belirtilir.
b) Düzgün geometrik şekilli cisimlerden küp, dikdörtgenler prizması, silindir, küre ve şekli düzgün olmayan cisimler için hacim hesaplamaları yapılır. Kum-su problemlerine girilmez.
c) Sabit sıcaklık ve basınçta ölçüm yapılarak kütle-hacim grafiğinin çizilmesi, kütle, hacim ve özkütle kavramları arasındaki matematiksel modelin çıkarılması sağlanır. Matematiksel hesap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MADDE VE ÖZKÜTLE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9.2.1.1. Özkütleyi, kütle ve hacimle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Kütle-özkütle, hacim-özkütle grafiklerinin çizilmesi ve yorumlanması sağlanır.
d) Eşit kollu terazi ile ilgili matematiksel hesaplamalara girilmez.
e) Karışımların özkütleleri ile ilgili matematiksel hesaplamalara girilmez.
f) Archimedes ve el-Hazini’nin özkütle ile ilgili yaptığı çalışmalar bilgi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 MADDE VE ÖZKÜTLE
9.2.2. DAYANIKLILIK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9.2.1.2. Günlük hayatta saf maddelerin ve karışımların özkütlelerinden faydalanılan durumlara örnekler verir.
9.2.2.1. Dayanıklılık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9.2.1.2.: Kuyumculuk, porselen yapımı, ebru yapımı gibi özkütleden faydalanılan çalışma alanlarına değinilir.
9.2.2.1.Düzgün geometrik şekilli cisimlerden küp, dikdörtgenler prizması, silindir ve kürenin kesit alanının hacme oranı dışında dayanıklılık kavramı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 MADDE VE ÖZELLİKLERİ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9.2.3. YAPIŞMA VE BİRBİRİNİ TUTMA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9.2.3.1. Yapışma (adezyon) ve birbirini tutma (kohezyon) olaylarını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Yüzey gerilimi ve kılcallık olayının yapışma ve birbirini tutma olayları ile açıklanması ve günlük hayattan örnekler verilmesi sağlanır.
b) Yüzey gerilimini etkileyen faktörlerin, günlük hayattaki örnekler ile açıklanması sağlanır.
c) Adezyon, kohezyon, yüzey gerilimi ve kılcallık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9.3.1.1. Cisimlerin hareketlerini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Deney veya simülasyonlardan yararlanarak öteleme, dönme ve titreşim hareketlerine örnekler verilmesi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9.3.1.2. Konum, alınan yol, yer değiştirme, sürat ve hız kavramlarını birbirleri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9.3.1.3. Düzgün doğrusal hareket için konum, hız ve zaman kavramlarını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simülasyonlarla veriler toplamaları, konum-zaman ve hız-zaman grafiklerini çizmeleri, bunları yorumlamaları ve çizilen grafikler arasında dönüşümler yapmaları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9.3.1.3. Düzgün doğrusal hareket için konum, hız ve zaman kavramlarını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grafiklerden yararlanarak hareket ile ilgili matematiksel modelleri çıkarmaları ve yorumlamaları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9.3.1.4. Ortalama hız kavramını açıklar.
9.3.1.5. İvme kavramını hızlanma ve yavaşlama olayları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9.3.1.4. : Trafikte yeşil dalga sisteminin çalışma ilkesi üzerinde durulur.
9.3.1.5.: a) Sabit ivmeli hareket ile sınırlı kalınır.
b) İvmenin matematiksel modelinin çıkarılması sağlanır.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 HAREKET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9.3.1.5 İvme kavramını hızlanma ve yavaşlama olayları ile ilişkilendirir.
9.3.1.6. Bir cismin hareketini farklı referans noktalarına göre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9.3.1.5: c) Sabit ivmeli hareket için hız-zaman ve ivme- zaman grafiklerini çizmeleri, yorumlamaları ve grafikler arasında dönüşüm yapmaları sağlanır. Konum-zaman grafiği çizdirilmez.
ç) Anlık hız kavramına değinilir.
9.3.1.6.:Gözlemlerle hareketin göreceli olduğu çıkarımının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9.3.2. KUVVET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9.3.2.1. Kuvvet kavramını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Temas gerektiren ve gerektirmeyen kuvvetlere örnek verilmesi sağlanır.
b) Dört temel kuvvetin hangi kuvvetler olduğu belirtilir.
c) Kütle çekim kuvvetinin bağlı olduğu değişkenler verilir. Matematiksel hesaplamalara girilmez.
ç) Dengelenmiş ve dengelenmemiş kuvvetler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9.3.3.1. Dengelenmiş kuvvetlerin etkisindeki cisimlerin hareket durumlarını örneklerle açıklar.
9.3.3.2. Kuvvet, ivme ve kütle kavramları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9.3.3.1.: İbn-i Sina’nın hareket konusunda yaptığı çalışmalara değinilir.
9.3.3.2.a) Net kuvvet, ivme ve kütle arasındaki matematiksel model verilir.
b) Serbest cisim diyagramı üzerinde cisme etki eden kuvvetler gösterilir. Net kuvvetin büyüklüğü hesaplanarak yönü gösterilir.
c) Hesaplamalarda yatay düzlemde tek kütle ile sınırlı kalınır. Bileşenlere ayırma hesaplamalarına girilmez.
ç) Yer çekimi ivmesi açıklanarak ağırlık hesaplamaları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9.3.3. NEWTON’IN HAREKET YASALARI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9.3.3.3. Etki-tepki kuvvetlerini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Yatay ve düşey düzlemlerde etki-tepki kuvvetlerinin gösterilmesi sağlanır.
b)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HAREKET VE KUVVET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9.3.4. SÜRTÜNME KUVVETİ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9.3.4.1. Sürtünme kuvvetininbağlı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Öğrencilerin deney yaparak veya simülasyonlardan elde ettiği verilerden çıkarım yapmaları ve değişkenler arasındaki ilişkiyi belirlemeleri sağlanır. Yatay düzlemle sınırlı kalınır.
b) Statik ve kinetik sürtünme kuvvetlerinin karşılaştırılması sağlanır.
c) Serbest cisim diyagramları üzerinde sürtünme kuvvetinin gösterilmesi sağlanır.
ç) Sürtünme kuvvetinin matematiksel modeli verilir. Matematiksel hesaplamalara girilmez.
d) Sürtünme kuvvetinin günlük hayattaki avantaj ve dezavantajlarına örnekler verilmesi sağlanır.
e) Kayarak ve dönerek ilerleyen cisimlerde sürtünme kuvvetinin yönü, örnekler üzerinden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İş, enerji ve güç kavramlarını birbirleriyle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İş ile enerji arasındaki ilişki kavramsal olarak verilir.
b) Öğrencilerin iş ve güç kavramlarının matematiksel modellerini inceler.
c) Fiziksel anlamda iş ve güç ile günlük hayatta kullanılan iş ve güç kavramlarının farkları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9.4.1.1. İş, enerji ve güç kavramlarını birbirleriyle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İş ile enerji arasındaki ilişki kavramsal olarak verilir.
b) Öğrencilerin iş ve güç kavramlarının matematiksel modellerini inceler.
c) Fiziksel anlamda iş ve güç ile günlük hayatta kullanılan iş ve güç kavramlarının farkları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9.4.1.2. Mekanik iş ve mekanik güç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ile aynı doğrultudaki kuvvetlerle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9.4.1. İŞ, ENERJİ VE GÜÇ</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9.4.1.2. Mekanik iş ve mekanik güç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Hareket ile aynı doğrultudaki kuvvetlerle sınırlı kalınır.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9.4.2. MEKANİK ENERJİ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9.4.2.1. Öteleme kinetik enerjisi, yer çekimi potansiyel enerjisi ve esneklik potansiyel enerjisinin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Öteleme kinetik enerjisi, yer çekimi potansiyel enerjisi ve esneklik potansiyel enerjisinin matematiksel modelleri verilir. Deney veya simülasyonlar yardımıyla değişkenlerin analiz edilmesi sağlanır. Matematiksel hesaplamalara girilmez.b) Esneklik potansiyel enerjisinde tek yaylı sistemler dikkate alınmalıdır.
c) Mekanik enerjinin kinetik enerji ve potansiyel enerjinin toplamına eşit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ENERJİNİN KORUNUMU VE ENERJİDÖNÜŞÜMLERİ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9.4.3.1. Enerjinin bir biçimden diğer bir biçime (mekanik, ısı, ışık, ses gibi) dönüşümünde toplam enerjinin korunduğu çıkarımını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Sürtünmeden dolayı enerjinin tamamının hedeflenen enerji biçimine dönüştürülemeyeceği vurgulanır.
b) Enerji dönüşüm hesaplamalarına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9.4.3. ENERJİNİN KORUNUMU VE ENERJİDÖNÜŞÜMLERİ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9.4.3.2. Canlıların besinlerden kazandıkları enerji ile günlük aktiviteler için harcadıkları enerjiyi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Canlıların fiziksel anlamda iş yapmadan da enerji harcayabildikleri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VERİM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9.4.4.1. Verim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Enerji tasarrufu ve enerji verimliliği arasındaki ilişki enerji kimlik belgeleri üzerinden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9.4.4. VERİM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9.4.4.2. Örnek bir sistem veya tasarımın verimini artıracak öneriler geliştirir.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Tarihsel süreçte tasarlanmış olan çeşitli verim artırıcı sistemlerin çalışma prensibine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4.ÜNİTE: ENERJİ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9.4.5. ENERJİ KAYNAKLARI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9.4.5.1. Yenilenebilir ve yenilenemez enerji kaynaklarını avantaj ve dezavantajları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Enerji kaynaklarının maliyeti, erişilebilirliği, üretim kolaylığı, toplum, teknoloji ve çevresel etkileri göz önünde bulundurulur.
b) Enerji kaynaklarını tasarruflu kullanmanın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ISI VE SICAKLIK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9.5.1.1. Isı, sıcaklık ve iç enerji kavramlarını açıklar.
9.5.1.2. Termometre çeşitlerini kullanım amaçları açısından karşılaştırır.
9.5.1.3. Sıcaklık birimleri ile ilgili hesaplamalar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9.5.1.1.: a) Entalpi ve entropi kavramlarına girilmez.
b) Isı ve sıcaklık kavramlarının birimleri ve ölçüm aletlerinin adları verilir.
9.5.1.3. : oC, oF, 0K için birim dönüşümleri yapılması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 ISI VE SICAKLIK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9.5.1.4. Öz ısı ve ısı sığası kavramlarını birbiriyle ilişkilendirir.
9.5.1.5. Isı alan veya ısı veren saf maddelerin sıcaklığında meydana gelen değişimin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9.5.1.4.: Günlük hayattan örnekler (denizlerin karalardan geç ısınıp geç soğuması gibi) verilir.
9.5.1.5.: Deney veya simülasyonlardan yararlanılarak değişkenler arasındaki ilişkiyi belirlemeleri sağlanır. Matematiksel model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9.5.2. HÂL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9.5.2.1. Saf maddelerde hâl değişimi için gerekli olan ısı miktarının bağlı olduğu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Deney veya simülasyonlardan yararlanarak değişkenler arasındaki ilişkiyi belirlemeleri sağlanır. Matematiksel model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9.5.3. ISIL DENGE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9.5.3.1. Isıl denge kavramının sıcaklık farkı ve ısı kavramı ile olan ilişkisini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 veya simülasyonlardan yararlanılarak ısıl dengenin sıcaklık değişimi ve ısı ile ilişkisinin belirlenmesi sağlanır.
b) Isıl denge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İLETİMHIZI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9.5.4.1. Enerji iletim yollarını örneklerle açıklar.
9.5.4.2. Katı maddedeki enerji iletim hızını etkileyen değişkenleri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9.5.4.2. :a) Deney veya simülasyonlardan yararlanılarak değişkenler arasındaki ilişkiyi belirler.
b) Günlük hayattan örnekler (ısı yalıtımında izolasyon malzemelerinin kullanılması, soğuk bölgelerde pencerelerin küçük, duvarların daha kalın olması gibi) verilir.
c) Enerji iletim hızı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İLETİMHIZI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9.5.4.3. Enerji tasarrufu için yaşam alanlarının yalıtımına yönelik tasarım yapar.
9.5.4.4. Hissedilen ve gerçek sıcaklık arasındaki farkın sebeplerini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Enerji tasarrufu için ısı yalıtım sisteminin aile bütçesine ve ülke ekonomisine olan katkısının önemi vurgulanır.
b) Öğrencilerin ısı yalıtımı ile ilgili günlük hayattan bir problem belirlemeleri ve bu problem için çözümler üretmeleri sağlanır.
c) Yapılacak tasarımlarda finans bilincinin geliştirilmesi için bütçe hesaplaması yapılmasının gerekliliği vurgulanmalıdır.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5.ÜNİTE: ISI VE SICAKLIK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 ENERJİ İLETİM YOLLARI VE ENERJİ İLETİM HIZI
9.5.5. GENLEŞME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9.5.4.5. Küresel ısınmaya karşı alınacak tedbirlere yönelik proje geliştirir.
9.5.5.1. Katı ve sıvılarda genleşme ve büzülme olaylarının günlük hayattaki etkilerini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9.5.4.5.: a) Öğrencilerin projelerini poster, broşür veya elektronik sunu ile tanıtmaları sağlanır.
b) Küresel ısınmanın sebeplerine dikkat çekilir.
c) Çevreye karşı duyarlı olmanın gerekliliği ve bireysel olarak yapılabilecek katkılar hakkında tartışılması sağlanır.
a) Katı ve sıvıların genleşmesi ve büzülmesinin günlük hayatta oluşturduğu avantaj ve dezavantajların tartışılması sağlanır.
b) Su ve buzun özkütle, öz ısıları karşılaştırılarak günlük hayata etkileri üzerinde durulur.
c) Genleşme ile ilgili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ELEKTROSTATİK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9.6.1. EL</w:t>
            </w:r>
            <w:bookmarkStart w:id="0" w:name="_GoBack"/>
            <w:bookmarkEnd w:id="0"/>
            <w:r>
              <w:rPr>
                <w:rFonts w:ascii="Calibri" w:hAnsi="Calibri" w:cs="Calibri"/>
                <w:color w:val="000000"/>
                <w:sz w:val="13"/>
                <w:szCs w:val="13"/>
                <w:lang w:val="en-US"/>
              </w:rPr>
              <w:t>EKTRİK YÜKLERİ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9.6.1.1. Elektrikle yüklenme çeşitlerini örneklerle açıklar.
9.6.1.2. Elektriklenen iletken ve yalıtkanlarda yük dağılımlarını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Yük, birim yük ve elektrikle yüklenme kavramları verilir.
b) Elektrikle yüklenmede yüklerin korunumlu olduğu vurgulanmalıdır.
c) Elektroskopun yük cinsinin tayininde kullanılmasına örnekler verilir.
a) Öğrencilerin karşılaştırmayı deneyler yaparak veya simülasyonlarla yapmaları sağlanır.
b) Faraday kafesi, kullanım alanları ve önemi açıklanır.
c) Topraklama olayı açıklanarak günlük hayattaki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ÜNİTE: ELEKTROSTATİK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9.6.1. ELEKTRİK YÜKLERİ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9.6.1.3. Elektrik yüklü cisimler arasındaki etkileşimi açıklar.
9.6.1.4. Elektrik alan kavramını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Deneyler veya simülasyonlardan yararlanılarak elektrik yüklü cisimler arasındaki etkileşimin bağlı olduğu değişkenler arasındaki ilişkiyi belirlemeleri sağlanır. Matematiksel model verilir.
b) Yüklerin etkileşimi ile ilgili noktasal yüklerle ve tek boyutta matematiksel hesaplamalar yapılması sağlanır.
Deney veya simülasyonlardan yararlanılarak elektrik alan kavramı ile elektriksel kuvvet arasındaki ilişki açıklanır. Matematiksel model verilir. Matematiksel hesaplamalara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0A44E1C"/>
    <w:rsid w:val="33FA0113"/>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2023-08-26T19:18:41Z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8E229BF8F57F4191B16E92375522A6C6</vt:lpwstr>
  </property>
</Properties>
</file>