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
      <w:pPr>
        <w:pStyle w:val="5"/>
        <w:jc w:val="center"/>
        <w:rPr>
          <w:lang w:val="tr-TR"/>
        </w:rPr>
      </w:pPr>
      <w:r>
        <w:rPr>
          <w:rFonts w:hint="default"/>
          <w:lang w:val="tr-TR"/>
        </w:rPr>
        <w:t>2023-2024</w:t>
      </w:r>
      <w:r>
        <w:rPr>
          <w:lang w:val="tr-TR"/>
        </w:rPr>
        <w:t xml:space="preserve"> EĞİTİM-ÖĞRETİM YILI ……………………. OKULU</w:t>
      </w:r>
      <w:r>
        <w:rPr>
          <w:rFonts w:hint="default"/>
          <w:lang w:val="tr-TR"/>
        </w:rPr>
        <w:t xml:space="preserve"> 8. </w:t>
      </w:r>
      <w:r>
        <w:rPr>
          <w:lang w:val="tr-TR"/>
        </w:rPr>
        <w:t xml:space="preserve"> SINIF </w:t>
      </w:r>
      <w:r>
        <w:rPr>
          <w:rFonts w:hint="default"/>
          <w:lang w:val="tr-TR"/>
        </w:rPr>
        <w:t>YAZARLIK VE YAZMA BECERİLERİ</w:t>
      </w:r>
      <w:r>
        <w:rPr>
          <w:lang w:val="tr-TR"/>
        </w:rPr>
        <w:t xml:space="preserve"> DERSİ ÜNİTELENDİRİLMİŞ YILLIK PLANI</w:t>
      </w:r>
    </w:p>
    <w:p/>
    <w:tbl>
      <w:tblPr>
        <w:tblStyle w:val="3"/>
        <w:tblW w:w="14192" w:type="dxa"/>
        <w:tblInd w:w="-38" w:type="dxa"/>
        <w:tblLayout w:type="fixed"/>
        <w:tblCellMar>
          <w:top w:w="0" w:type="dxa"/>
          <w:left w:w="30" w:type="dxa"/>
          <w:bottom w:w="0" w:type="dxa"/>
          <w:right w:w="30" w:type="dxa"/>
        </w:tblCellMar>
      </w:tblPr>
      <w:tblGrid>
        <w:gridCol w:w="596"/>
        <w:gridCol w:w="596"/>
        <w:gridCol w:w="1490"/>
        <w:gridCol w:w="1374"/>
        <w:gridCol w:w="4174"/>
        <w:gridCol w:w="4174"/>
        <w:gridCol w:w="1788"/>
      </w:tblGrid>
      <w:tr>
        <w:tblPrEx>
          <w:tblCellMar>
            <w:top w:w="0" w:type="dxa"/>
            <w:left w:w="30" w:type="dxa"/>
            <w:bottom w:w="0" w:type="dxa"/>
            <w:right w:w="30" w:type="dxa"/>
          </w:tblCellMar>
        </w:tblPrEx>
        <w:trPr>
          <w:trHeight w:val="285" w:hRule="atLeast"/>
        </w:trPr>
        <w:tc>
          <w:tcPr>
            <w:tcW w:w="596"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HAFTA</w:t>
            </w:r>
          </w:p>
        </w:tc>
        <w:tc>
          <w:tcPr>
            <w:tcW w:w="596"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DERS SAATİ</w:t>
            </w:r>
          </w:p>
        </w:tc>
        <w:tc>
          <w:tcPr>
            <w:tcW w:w="1490"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ÜNİTE</w:t>
            </w:r>
          </w:p>
        </w:tc>
        <w:tc>
          <w:tcPr>
            <w:tcW w:w="1374"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KONU</w:t>
            </w:r>
          </w:p>
        </w:tc>
        <w:tc>
          <w:tcPr>
            <w:tcW w:w="4174"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KAZANIM</w:t>
            </w:r>
          </w:p>
        </w:tc>
        <w:tc>
          <w:tcPr>
            <w:tcW w:w="4174"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AÇIKLAMA</w:t>
            </w:r>
          </w:p>
        </w:tc>
        <w:tc>
          <w:tcPr>
            <w:tcW w:w="1788"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ÖLÇME VE DEĞERLENDİRME</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Eylül</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1.Yeterlilik:
Hazırlık</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YYB.1.1.Yazılı anlatım öncesinde konu belirler.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1.Beyin fırtınası yaparak ön hazırlık çalışması,
2.Kümeleme ve listeleme yöntemiyle ön hazırlık çalışması,
3. Örnek metinden hareketle ön hazırlık çalışması,
4. Resimler kullanarak ön hazırlık çalışması,
5. Soru-cevap tekniğiyle ön hazırlık çalışması,
6. Tartışma yöntemiyle ön hazırlık çalışması.</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15 Temmuz Demokrasi ve Millî Birlik Günü</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8</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Eylül</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1.Yeterlilik:
Hazırlık</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YYB.1.1.Yazılı anlatım öncesinde konu belirler.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1.Beyin fırtınası yaparak ön hazırlık çalışması,
2.Kümeleme ve listeleme yöntemiyle ön hazırlık çalışması,
3. Örnek metinden hareketle ön hazırlık çalışması,
4. Resimler kullanarak ön hazırlık çalışması,
5. Soru-cevap tekniğiyle ön hazırlık çalışması,
6. Tartışma yöntemiyle ön hazırlık çalışması.</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Eylül-</w:t>
            </w: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E</w:t>
            </w:r>
            <w:r>
              <w:rPr>
                <w:rFonts w:hint="default" w:ascii="Calibri" w:hAnsi="Calibri" w:cs="Calibri"/>
                <w:b/>
                <w:bCs/>
                <w:color w:val="000000"/>
                <w:sz w:val="13"/>
                <w:szCs w:val="13"/>
                <w:lang w:val="tr-TR"/>
              </w:rPr>
              <w:t>ylül</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1.Yeterlilik:
Hazırlık</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YYB.1.2.Yazma konusu ile ilgili anahtar sözcükleri, temel kavramları belirler.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1.Beyin fırtınası yaparak ön hazırlık çalışması,
2.Kümeleme ve listeleme yöntemiyle ön hazırlık çalışması,
3. Örnek metinden hareketle ön hazırlık çalışması,
4. Resimler kullanarak ön hazırlık çalışması,
5. Soru-cevap tekniğiyle ön hazırlık çalışması,
6. Tartışma yöntemiyle ön hazırlık çalışması.</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İlköğretim Haftası (Eylül ayının 3. haftası)</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4.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-0</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 xml:space="preserve"> Ekim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1.Yeterlilik:
Hazırlık</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YYB.1.2.Yazma konusu ile ilgili anahtar sözcükleri, temel kavramları belirler.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1.Beyin fırtınası yaparak ön hazırlık çalışması,
2.Kümeleme ve listeleme yöntemiyle ön hazırlık çalışması,
3. Örnek metinden hareketle ön hazırlık çalışması,
4. Resimler kullanarak ön hazırlık çalışması,
5. Soru-cevap tekniğiyle ön hazırlık çalışması,
6. Tartışma yöntemiyle ön hazırlık çalışması.</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Hayvanları Koruma Günü (4 Ekim)</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5.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9</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 xml:space="preserve"> Ekim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1.Yeterlilik:
Hazırlık</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YYB.1.3.Yazma konusunu sınırlandırır.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1.Beyin fırtınası yaparak ön hazırlık çalışması,
2.Kümeleme ve listeleme yöntemiyle ön hazırlık çalışması,
3. Örnek metinden hareketle ön hazırlık çalışması,
4. Resimler kullanarak ön hazırlık çalışması,
5. Soru-cevap tekniğiyle ön hazırlık çalışması,
6. Tartışma yöntemiyle ön hazırlık çalışması.</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6.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 xml:space="preserve"> Ekim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1.Yeterlilik:
Hazırlık</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YYB.1.4.Yazma amacını belirler.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1.Beyin fırtınası yaparak ön hazırlık çalışması,
2.Kümeleme ve listeleme yöntemiyle ön hazırlık çalışması,
3. Örnek metinden hareketle ön hazırlık çalışması,
4. Resimler kullanarak ön hazırlık çalışması,
5. Soru-cevap tekniğiyle ön hazırlık çalışması,
6. Tartışma yöntemiyle ön hazırlık çalışması.</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7.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27</w:t>
            </w:r>
            <w:r>
              <w:rPr>
                <w:rFonts w:ascii="Calibri" w:hAnsi="Calibri" w:cs="Calibri"/>
                <w:b/>
                <w:bCs/>
                <w:color w:val="000000"/>
                <w:sz w:val="13"/>
                <w:szCs w:val="13"/>
                <w:lang w:val="en-US"/>
              </w:rPr>
              <w:t xml:space="preserve"> Ekim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1.Yeterlilik:
Hazırlık</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YYB.1.5.Yazısının hedef kitlesini ve türünü belirler.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1.Beyin fırtınası yaparak ön hazırlık çalışması,
2.Kümeleme ve listeleme yöntemiyle ön hazırlık çalışması,
3. Örnek metinden hareketle ön hazırlık çalışması,
4. Resimler kullanarak ön hazırlık çalışması,
5. Soru-cevap tekniğiyle ön hazırlık çalışması,
6. Tartışma yöntemiyle ön hazırlık çalışması.</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29 Ekim Cumhuriyet Bayramı</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8.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3</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 xml:space="preserve"> Ekim-0</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 xml:space="preserve"> Ka</w:t>
            </w:r>
            <w:r>
              <w:rPr>
                <w:rFonts w:hint="default" w:ascii="Calibri" w:hAnsi="Calibri" w:cs="Calibri"/>
                <w:b/>
                <w:bCs/>
                <w:color w:val="000000"/>
                <w:sz w:val="13"/>
                <w:szCs w:val="13"/>
                <w:lang w:val="tr-TR"/>
              </w:rPr>
              <w:t>s</w:t>
            </w:r>
            <w:r>
              <w:rPr>
                <w:rFonts w:ascii="Calibri" w:hAnsi="Calibri" w:cs="Calibri"/>
                <w:b/>
                <w:bCs/>
                <w:color w:val="000000"/>
                <w:sz w:val="13"/>
                <w:szCs w:val="13"/>
                <w:lang w:val="tr-TR"/>
              </w:rPr>
              <w:t>ı</w:t>
            </w:r>
            <w:r>
              <w:rPr>
                <w:rFonts w:hint="default" w:ascii="Calibri" w:hAnsi="Calibri" w:cs="Calibri"/>
                <w:b/>
                <w:bCs/>
                <w:color w:val="000000"/>
                <w:sz w:val="13"/>
                <w:szCs w:val="13"/>
                <w:lang w:val="tr-TR"/>
              </w:rPr>
              <w:t>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1.Yeterlilik:
Hazırlık</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YYB.1.6.Yazma konusuyla ilgili araştırma yapar.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1.Beyin fırtınası yaparak ön hazırlık çalışması,
2.Kümeleme ve listeleme yöntemiyle ön hazırlık çalışması,
3. Örnek metinden hareketle ön hazırlık çalışması,
4. Resimler kullanarak ön hazırlık çalışması,
5. Soru-cevap tekniğiyle ön hazırlık çalışması,
6. Tartışma yöntemiyle ön hazırlık çalışması.</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Kızılay Haftası(29 Ekim-4 Kasım) 1. DÖNEM 1.YAZILI</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9.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 xml:space="preserve"> Kasım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1.Yeterlilik:
Hazırlık</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YYB.1.7.Yazısı ile ilgili farklı kaynaklardan yararlanır.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Yazma konusuyla ilgili yeteri kadar bilgi sahibi olmak ve yeni fikirler üretmek için internet, gazete, dergi, kitap, uzman kişi vb. kaynaklardan yararlanmaya yönelir.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 Kasım Atatürk'ü Anma Günü</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10.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17</w:t>
            </w:r>
            <w:r>
              <w:rPr>
                <w:rFonts w:ascii="Calibri" w:hAnsi="Calibri" w:cs="Calibri"/>
                <w:b/>
                <w:bCs/>
                <w:color w:val="000000"/>
                <w:sz w:val="13"/>
                <w:szCs w:val="13"/>
                <w:lang w:val="en-US"/>
              </w:rPr>
              <w:t xml:space="preserve"> Kasım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ARA TATİL</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11.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4</w:t>
            </w:r>
            <w:r>
              <w:rPr>
                <w:rFonts w:ascii="Calibri" w:hAnsi="Calibri" w:cs="Calibri"/>
                <w:b/>
                <w:bCs/>
                <w:color w:val="000000"/>
                <w:sz w:val="13"/>
                <w:szCs w:val="13"/>
                <w:lang w:val="en-US"/>
              </w:rPr>
              <w:t xml:space="preserve"> Kasım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1.Yeterlilik:
Hazırlık</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YYB.1.8.Yazısıyla ilgili topladığı bilgileri düzenler.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1.Beyin fırtınası yaparak ön hazırlık çalışması,
2.Kümeleme ve listeleme yöntemiyle ön hazırlık çalışması,
3. Örnek metinden hareketle ön hazırlık çalışması,
4. Resimler kullanarak ön hazırlık çalışması,
5. Soru-cevap tekniğiyle ön hazırlık çalışması,
6. Tartışma yöntemiyle ön hazırlık çalışması.</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24 Kasım Öğretmenler Günü</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12.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7</w:t>
            </w:r>
            <w:r>
              <w:rPr>
                <w:rFonts w:ascii="Calibri" w:hAnsi="Calibri" w:cs="Calibri"/>
                <w:b/>
                <w:bCs/>
                <w:color w:val="000000"/>
                <w:sz w:val="13"/>
                <w:szCs w:val="13"/>
                <w:lang w:val="en-US"/>
              </w:rPr>
              <w:t xml:space="preserve"> Kasım-0</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 xml:space="preserve"> 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1.Yeterlilik:
Hazırlık</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YYB.1.8.Yazısıyla ilgili topladığı bilgileri düzenler.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1.Beyin fırtınası yaparak ön hazırlık çalışması,
2.Kümeleme ve listeleme yöntemiyle ön hazırlık çalışması,
3. Örnek metinden hareketle ön hazırlık çalışması,
4. Resimler kullanarak ön hazırlık çalışması,
5. Soru-cevap tekniğiyle ön hazırlık çalışması,
6. Tartışma yöntemiyle ön hazırlık çalışması.</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Dünya Engelliler Günü (3 Aralık)</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13.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4</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08</w:t>
            </w:r>
            <w:r>
              <w:rPr>
                <w:rFonts w:ascii="Calibri" w:hAnsi="Calibri" w:cs="Calibri"/>
                <w:b/>
                <w:bCs/>
                <w:color w:val="000000"/>
                <w:sz w:val="13"/>
                <w:szCs w:val="13"/>
                <w:lang w:val="en-US"/>
              </w:rPr>
              <w:t xml:space="preserve"> 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2.Yeterlilik:
Planlama</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YYB.2.1.Yazısına uygun bir yazma planı oluşturur.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Bir yazma taslağı ile konunun ana  ve akt başlıkları; kısa yazılar için giriş, gelişme ve sonuç bölümleri belirlenir.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İnsan Hakları ve Demokrasi Haftası (10 Aralık gününü içine alan hafta)</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14.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2.Yeterlilik:
Planlama</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YYB.2.2.Yazısının ana ve alt başlıklarını belirler.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Öğrencilerin hazırlayacağı proje ödevlerinde ve birkaç paragrafı geçen yazılarda ana konuya, alt başlıklara ayırma becerisi kazandırılır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Tutum, Yatırım ve Türk Malları Haftası (12-18 Aralık)</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15.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8</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2.Yeterlilik:
Planlama</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YYB.2.2.Yazısının ana ve alt başlıklarını belirler.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Öğrencilerin hazırlayacağı proje ödevlerinde ve birkaç paragrafı geçen yazılarda ana konuya, alt başlıklara ayırma becerisi kazandırılır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16.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2.Yeterlilik:
Planlama</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YYB.2.3.Yazısının anlatım planını oluşturur.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Bir yazma taslağı ile konunun ana  ve akt başlıkları; kısa yazılar için giriş, gelişme ve sonuç bölümleri belirlenir.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17.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02-0</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Ocak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2.Yeterlilik:
Planlama</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YYB.2.4.Yazısının bölümleri arasında bütünlüğü sağlar.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Bir yazma taslağı ile konunun ana  ve akt başlıkları; kısa yazılar için giriş, gelişme ve sonuç bölümleri belirlenir.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18.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8</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Ocak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3.Yeterlilik:
Geliştirme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YYB.3.1.Yazısının tür özelliğine uygun anlatım biçimi ile giriş yapar.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Öğretmen öğrencilerine şu soruları sorabilir:
1. Bu konuyu biraz daha açar mısın?
2. Burada ne anlatmak istiyorsun?
3. Bu kısmı bana tekrar okur musun?
4. Bu bölümde söylemeye çalıştığın en önemli şey ne?
5. Bu bölüm senin için neden önemli?</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DÖNEM 2. YAZILI</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19.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19</w:t>
            </w:r>
            <w:r>
              <w:rPr>
                <w:rFonts w:ascii="Calibri" w:hAnsi="Calibri" w:cs="Calibri"/>
                <w:b/>
                <w:bCs/>
                <w:color w:val="000000"/>
                <w:sz w:val="13"/>
                <w:szCs w:val="13"/>
                <w:lang w:val="en-US"/>
              </w:rPr>
              <w:t xml:space="preserve"> Ocak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3.Yeterlilik:
Geliştirme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YYB.3.2.Yazısının ana düşüncesini yardımcı düşüncelerle destekler.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Öğretmen öğrencilerine şu soruları sorabilir:
1. Bu konuyu biraz daha açar mısın?
2. Burada ne anlatmak istiyorsun?
3. Bu kısmı bana tekrar okur musun?
4. Bu bölümde söylemeye çalıştığın en önemli şey ne?
5. Bu bölüm senin için neden önemli?</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20.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2 Ocak</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26 Ocak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YARIYIL TATİLİ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21.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Ocak-0</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Şubat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YARIYIL TATİLİ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22.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09</w:t>
            </w:r>
            <w:r>
              <w:rPr>
                <w:rFonts w:ascii="Calibri" w:hAnsi="Calibri" w:cs="Calibri"/>
                <w:b/>
                <w:bCs/>
                <w:color w:val="000000"/>
                <w:sz w:val="13"/>
                <w:szCs w:val="13"/>
                <w:lang w:val="en-US"/>
              </w:rPr>
              <w:t xml:space="preserve"> Şubat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3.Yeterlilik:
Geliştirme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YYB.3.2.Yazısının ana düşüncesini yardımcı düşüncelerle destekler.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Öğretmen öğrencilerine şu soruları sorabilir:
1. Bu konuyu biraz daha açar mısın?
2. Burada ne anlatmak istiyorsun?
3. Bu kısmı bana tekrar okur musun?
4. Bu bölümde söylemeye çalıştığın en önemli şey ne?
5. Bu bölüm senin için neden önemli?</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23.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 xml:space="preserve"> Şubat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3.Yeterlilik:
Geliştirme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YYB.3.3.Yazısında düşünceyi geliştirme yollarından yararlanır.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Öğretmen öğrencilerine şu soruları sorabilir:
1. Bu konuyu biraz daha açar mısın?
2. Burada ne anlatmak istiyorsun?
3. Bu kısmı bana tekrar okur musun?
4. Bu bölümde söylemeye çalıştığın en önemli şey ne?
5. Bu bölüm senin için neden önemli?</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24.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19</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 xml:space="preserve"> Şubat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3.Yeterlilik:
Geliştirme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YYB.3.3.Yazısında düşünceyi geliştirme yollarından yararlanır.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Öğretmen öğrencilerine şu soruları sorabilir:
1. Bu konuyu biraz daha açar mısın?
2. Burada ne anlatmak istiyorsun?
3. Bu kısmı bana tekrar okur musun?
4. Bu bölümde söylemeye çalıştığın en önemli şey ne?
5. Bu bölüm senin için neden önemli?</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25.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 xml:space="preserve"> Şubat-0</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 xml:space="preserve"> 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3.Yeterlilik:
Geliştirme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YYB.3.3.Yazısında düşünceyi geliştirme yollarından yararlanır.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Öğretmen öğrencilerine şu soruları sorabilir:
1. Bu konuyu biraz daha açar mısın?
2. Burada ne anlatmak istiyorsun?
3. Bu kısmı bana tekrar okur musun?
4. Bu bölümde söylemeye çalıştığın en önemli şey ne?
5. Bu bölüm senin için neden önemli?</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Yeşilay Haftası (1 Mart gününü içine alan hafta)</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26.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4</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08</w:t>
            </w:r>
            <w:r>
              <w:rPr>
                <w:rFonts w:ascii="Calibri" w:hAnsi="Calibri" w:cs="Calibri"/>
                <w:b/>
                <w:bCs/>
                <w:color w:val="000000"/>
                <w:sz w:val="13"/>
                <w:szCs w:val="13"/>
                <w:lang w:val="en-US"/>
              </w:rPr>
              <w:t xml:space="preserve"> 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3.Yeterlilik:
Geliştirme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YYB.3.4.Yazısının bölümleri arasında uygun geçişler yapar.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Öğretmen öğrencilerine şu soruları sorabilir:
1. Bu konuyu biraz daha açar mısın?
2. Burada ne anlatmak istiyorsun?
3. Bu kısmı bana tekrar okur musun?
4. Bu bölümde söylemeye çalıştığın en önemli şey ne?
5. Bu bölüm senin için neden önemli?</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27.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3.Yeterlilik:
Geliştirme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YYB.3.5.Yazısında anlaşılmayan bölümleri düzenler.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Öğretmen öğrencilerine şu soruları sorabilir:
1. Bu konuyu biraz daha açar mısın?
2. Burada ne anlatmak istiyorsun?
3. Bu kısmı bana tekrar okur musun?
4. Bu bölümde söylemeye çalıştığın en önemli şey ne?
5. Bu bölüm senin için neden önemli?</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İstiklâl Marşı’nın Kabulü ve Mehmet Akif Ersoy’u Anma Günü (12 Mart)</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28.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18</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3.Yeterlilik:
Geliştirme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YYB.3.6.Yazısını konuyla ilgili ayrıntılara girmeden ve tekrara düşmeden yazar.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Öğretmen öğrencilerine şu soruları sorabilir:
1. Bu konuyu biraz daha açar mısın?
2. Burada ne anlatmak istiyorsun?
3. Bu kısmı bana tekrar okur musun?
4. Bu bölümde söylemeye çalıştığın en önemli şey ne?
5. Bu bölüm senin için neden önemli?</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29.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 xml:space="preserve">25 </w:t>
            </w:r>
            <w:r>
              <w:rPr>
                <w:rFonts w:ascii="Calibri" w:hAnsi="Calibri" w:cs="Calibri"/>
                <w:b/>
                <w:bCs/>
                <w:color w:val="000000"/>
                <w:sz w:val="13"/>
                <w:szCs w:val="13"/>
                <w:lang w:val="en-US"/>
              </w:rPr>
              <w:t>Mart</w:t>
            </w: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3.Yeterlilik:
Geliştirme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YYB.3.7.Yazısında ilgi uyandıran bilgi, düşünce ve olaylara yer verir.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Öğretmen öğrencilerine şu soruları sorabilir:
1. Bu konuyu biraz daha açar mısın?
2. Burada ne anlatmak istiyorsun?
3. Bu kısmı bana tekrar okur musun?
4. Bu bölümde söylemeye çalıştığın en önemli şey ne?
5. Bu bölüm senin için neden önemli?</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30.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-0</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Nisan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3.Yeterlilik:
Geliştirme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YYB.3.8.Yazısını etkili bir şekilde bitirir.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Öğretmen öğrencilerine şu soruları sorabilir:
1. Bu konuyu biraz daha açar mısın?
2. Burada ne anlatmak istiyorsun?
3. Bu kısmı bana tekrar okur musun?
4. Bu bölümde söylemeye çalıştığın en önemli şey ne?
5. Bu bölüm senin için neden önemli?</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DÖNEM 1. YAZILI</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31.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08</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Nisan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hint="default" w:ascii="Calibri" w:hAnsi="Calibri" w:cs="Calibri"/>
                <w:b/>
                <w:bCs/>
                <w:color w:val="000000"/>
                <w:sz w:val="13"/>
                <w:szCs w:val="13"/>
                <w:lang w:val="tr-TR"/>
              </w:rPr>
            </w:pPr>
            <w:r>
              <w:rPr>
                <w:rFonts w:hint="default" w:ascii="Calibri" w:hAnsi="Calibri" w:cs="Calibri"/>
                <w:b/>
                <w:bCs/>
                <w:color w:val="000000"/>
                <w:sz w:val="13"/>
                <w:szCs w:val="13"/>
                <w:lang w:val="tr-TR"/>
              </w:rPr>
              <w:t>ARA TATİL</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32.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15</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19</w:t>
            </w:r>
            <w:r>
              <w:rPr>
                <w:rFonts w:ascii="Calibri" w:hAnsi="Calibri" w:cs="Calibri"/>
                <w:b/>
                <w:bCs/>
                <w:color w:val="000000"/>
                <w:sz w:val="13"/>
                <w:szCs w:val="13"/>
                <w:lang w:val="en-US"/>
              </w:rPr>
              <w:t xml:space="preserve"> Nisan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4.Yeterlilik:
Düzeltme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YYB.4.1.Yazısında düşünce ve olayları birbiriyle tutarlı sıralar.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Bu basamakta cümle ve paragrafların mantıksal bir bütünlük içinde sıralanması, düiünceyi geliştirme yollarının doğru kullanılması ve metnin anlamsal bütünlüğü kontrol edilir. 
Son aşamada, yazım, noktalama, yazının görsel sunumu ve kağıt üzerindeki konumu kontrol edilir.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33.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22</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26</w:t>
            </w:r>
            <w:r>
              <w:rPr>
                <w:rFonts w:ascii="Calibri" w:hAnsi="Calibri" w:cs="Calibri"/>
                <w:b/>
                <w:bCs/>
                <w:color w:val="000000"/>
                <w:sz w:val="13"/>
                <w:szCs w:val="13"/>
                <w:lang w:val="en-US"/>
              </w:rPr>
              <w:t xml:space="preserve"> Nisan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4.Yeterlilik:
Düzeltme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YYB.4.2.Yazısında anlatım bozukluğu olan cümleleri düzeltir.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Bu basamakta cümle ve paragrafların mantıksal bir bütünlük içinde sıralanması, düiünceyi geliştirme yollarının doğru kullanılması ve metnin anlamsal bütünlüğü kontrol edilir. 
Son aşamada, yazım, noktalama, yazının görsel sunumu ve kağıt üzerindeki konumu kontrol edilir.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23 Nisan Ulusal Egemenlik ve Çocuk Bayramı</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34.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 xml:space="preserve">29 Nisan </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03</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4.Yeterlilik:
Düzeltme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YYB.4.3.Yazısında neden-sonuç, amaç-sonuç ilişkilerini doğru kurar.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Bu basamakta cümle ve paragrafların mantıksal bir bütünlük içinde sıralanması, düiünceyi geliştirme yollarının doğru kullanılması ve metnin anlamsal bütünlüğü kontrol edilir. 
Son aşamada, yazım, noktalama, yazının görsel sunumu ve kağıt üzerindeki konumu kontrol edilir.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35.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06 -10</w:t>
            </w:r>
            <w:r>
              <w:rPr>
                <w:rFonts w:ascii="Calibri" w:hAnsi="Calibri" w:cs="Calibri"/>
                <w:b/>
                <w:bCs/>
                <w:color w:val="000000"/>
                <w:sz w:val="13"/>
                <w:szCs w:val="13"/>
                <w:lang w:val="en-US"/>
              </w:rPr>
              <w:t xml:space="preserve"> 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4.Yeterlilik:
Düzeltme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YYB.4.4.Yazısında bağlama uygun sözcükler kullanır.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Bağlama uygun sözcükler, deyimler, atasözleri ve bağlama ögelerini doğru kullanmaları sağlanır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Engelliler Haftası (10-16 Mayıs)</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36.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17</w:t>
            </w:r>
            <w:r>
              <w:rPr>
                <w:rFonts w:ascii="Calibri" w:hAnsi="Calibri" w:cs="Calibri"/>
                <w:b/>
                <w:bCs/>
                <w:color w:val="000000"/>
                <w:sz w:val="13"/>
                <w:szCs w:val="13"/>
                <w:lang w:val="en-US"/>
              </w:rPr>
              <w:t xml:space="preserve"> 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4.Yeterlilik:
Düzeltme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YYB.4.5.Yazısında noktalama işaretlerini doğru kullanır. YYB.4.6.Yazısında yazım kurallarına uyar.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Bu basamakta cümle ve paragrafların mantıksal bir bütünlük içinde sıralanması, düiünceyi geliştirme yollarının doğru kullanılması ve metnin anlamsal bütünlüğü kontrol edilir. 
Son aşamada, yazım, noktalama, yazının görsel sunumu ve kağıt üzerindeki konumu kontrol edilir.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19 Mayıs Atatürk'ü Anma Gençlik ve Spor Bayramı</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37.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20</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24</w:t>
            </w:r>
            <w:r>
              <w:rPr>
                <w:rFonts w:ascii="Calibri" w:hAnsi="Calibri" w:cs="Calibri"/>
                <w:b/>
                <w:bCs/>
                <w:color w:val="000000"/>
                <w:sz w:val="13"/>
                <w:szCs w:val="13"/>
                <w:lang w:val="en-US"/>
              </w:rPr>
              <w:t xml:space="preserve"> 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5.Yeterlilik:
Sunum</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YYB.5.1.Yazısını türün özelliklerine uygun düzenler.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Bilgilendirici metinleri paragraflar, öyküleyici metinleri bölümler, şiir metinlerini kıtalar veya parçalar halinde düzenlemesi sağlanır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38.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27</w:t>
            </w:r>
            <w:r>
              <w:rPr>
                <w:rFonts w:ascii="Calibri" w:hAnsi="Calibri" w:cs="Calibri"/>
                <w:b/>
                <w:bCs/>
                <w:color w:val="000000"/>
                <w:sz w:val="13"/>
                <w:szCs w:val="13"/>
                <w:lang w:val="en-US"/>
              </w:rPr>
              <w:t xml:space="preserve"> Mayıs-</w:t>
            </w:r>
            <w:r>
              <w:rPr>
                <w:rFonts w:hint="default" w:ascii="Calibri" w:hAnsi="Calibri" w:cs="Calibri"/>
                <w:b/>
                <w:bCs/>
                <w:color w:val="000000"/>
                <w:sz w:val="13"/>
                <w:szCs w:val="13"/>
                <w:lang w:val="tr-TR"/>
              </w:rPr>
              <w:t>31</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5.Yeterlilik:
Sunum</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bookmarkStart w:id="0" w:name="_GoBack"/>
            <w:bookmarkEnd w:id="0"/>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YYB.5.2.Yazısında düzgün ve okunaklı bir yazı kullanır.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Yazısını yayımlayacağı sınıf-okul panosu, dergi, gazete, çoklu medya vb. ortamlarına uygun büyüklük ve karakterde yazı biçimi kullanmaları sağlanır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DÖNEM 2. YAZILI</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39.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03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07</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Haziran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5.Yeterlilik:
Sunum</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YYB.5.3.Yazısında sayfa düzenine dikkat eder.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Çıkan ürünler sınıf panolarında, duvar gazetelerinde, okulun veya sınıfın internet sayfasında, okul gazetesinde yayımlanabilir.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40.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10</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14</w:t>
            </w:r>
            <w:r>
              <w:rPr>
                <w:rFonts w:ascii="Calibri" w:hAnsi="Calibri" w:cs="Calibri"/>
                <w:b/>
                <w:bCs/>
                <w:color w:val="000000"/>
                <w:sz w:val="13"/>
                <w:szCs w:val="13"/>
                <w:lang w:val="en-US"/>
              </w:rPr>
              <w:t xml:space="preserve"> Haziran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5.Yeterlilik:
Sunum</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YYB.5.4.Yazısında kullandığı başlık ve görselleri ilgi çekici şekilde düzenler.
YYB.5.5.Yazdıklarını paylaşır.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Çıkan ürünler sınıf panolarında, duvar gazetelerinde, okulun veya sınıfın internet sayfasında, okul gazetesinde yayımlanabilir.
(Yazdıklarını sınıf panosu, okul dergisi, çoklu medya vb. ortamlarda paylaşmaları sağlanır.)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bl>
    <w:p/>
    <w:p/>
    <w:p>
      <w:pPr>
        <w:jc w:val="center"/>
        <w:rPr>
          <w:lang w:val="tr-TR"/>
        </w:rPr>
      </w:pPr>
      <w:r>
        <w:rPr>
          <w:lang w:val="tr-TR"/>
        </w:rPr>
        <w:t>………………………….</w:t>
      </w:r>
      <w:r>
        <w:rPr>
          <w:lang w:val="tr-TR"/>
        </w:rPr>
        <w:tab/>
      </w:r>
      <w:r>
        <w:rPr>
          <w:lang w:val="tr-TR"/>
        </w:rPr>
        <w:tab/>
      </w:r>
      <w:r>
        <w:rPr>
          <w:lang w:val="tr-TR"/>
        </w:rPr>
        <w:tab/>
      </w:r>
      <w:r>
        <w:rPr>
          <w:lang w:val="tr-TR"/>
        </w:rPr>
        <w:t>………………………….</w:t>
      </w:r>
      <w:r>
        <w:rPr>
          <w:lang w:val="tr-TR"/>
        </w:rPr>
        <w:tab/>
      </w:r>
      <w:r>
        <w:rPr>
          <w:lang w:val="tr-TR"/>
        </w:rPr>
        <w:tab/>
      </w:r>
      <w:r>
        <w:rPr>
          <w:lang w:val="tr-TR"/>
        </w:rPr>
        <w:tab/>
      </w:r>
      <w:r>
        <w:rPr>
          <w:lang w:val="tr-TR"/>
        </w:rPr>
        <w:t>………………………….</w:t>
      </w:r>
      <w:r>
        <w:rPr>
          <w:lang w:val="tr-TR"/>
        </w:rPr>
        <w:tab/>
      </w:r>
      <w:r>
        <w:rPr>
          <w:lang w:val="tr-TR"/>
        </w:rPr>
        <w:tab/>
      </w:r>
      <w:r>
        <w:rPr>
          <w:lang w:val="tr-TR"/>
        </w:rPr>
        <w:tab/>
      </w:r>
      <w:r>
        <w:rPr>
          <w:lang w:val="tr-TR"/>
        </w:rPr>
        <w:t>………………………….</w:t>
      </w:r>
    </w:p>
    <w:p>
      <w:pPr>
        <w:jc w:val="center"/>
        <w:rPr>
          <w:lang w:val="tr-TR"/>
        </w:rPr>
      </w:pPr>
      <w:r>
        <w:rPr>
          <w:lang w:val="tr-TR"/>
        </w:rPr>
        <w:t>….. ÖĞRETMENİ</w:t>
      </w:r>
      <w:r>
        <w:rPr>
          <w:lang w:val="tr-TR"/>
        </w:rPr>
        <w:tab/>
      </w:r>
      <w:r>
        <w:rPr>
          <w:lang w:val="tr-TR"/>
        </w:rPr>
        <w:tab/>
      </w:r>
      <w:r>
        <w:rPr>
          <w:lang w:val="tr-TR"/>
        </w:rPr>
        <w:tab/>
      </w:r>
      <w:r>
        <w:rPr>
          <w:lang w:val="tr-TR"/>
        </w:rPr>
        <w:t>….. ÖĞRETMENİ</w:t>
      </w:r>
      <w:r>
        <w:rPr>
          <w:lang w:val="tr-TR"/>
        </w:rPr>
        <w:tab/>
      </w:r>
      <w:r>
        <w:rPr>
          <w:lang w:val="tr-TR"/>
        </w:rPr>
        <w:tab/>
      </w:r>
      <w:r>
        <w:rPr>
          <w:lang w:val="tr-TR"/>
        </w:rPr>
        <w:tab/>
      </w:r>
      <w:r>
        <w:rPr>
          <w:lang w:val="tr-TR"/>
        </w:rPr>
        <w:t>….. ÖĞRETMENİ</w:t>
      </w:r>
      <w:r>
        <w:rPr>
          <w:lang w:val="tr-TR"/>
        </w:rPr>
        <w:tab/>
      </w:r>
      <w:r>
        <w:rPr>
          <w:lang w:val="tr-TR"/>
        </w:rPr>
        <w:tab/>
      </w:r>
      <w:r>
        <w:rPr>
          <w:lang w:val="tr-TR"/>
        </w:rPr>
        <w:tab/>
      </w:r>
      <w:r>
        <w:rPr>
          <w:lang w:val="tr-TR"/>
        </w:rPr>
        <w:t>….. ÖĞRETMENİ</w:t>
      </w:r>
    </w:p>
    <w:p>
      <w:pPr>
        <w:jc w:val="center"/>
        <w:rPr>
          <w:lang w:val="tr-TR"/>
        </w:rPr>
      </w:pPr>
    </w:p>
    <w:p>
      <w:pPr>
        <w:jc w:val="center"/>
        <w:rPr>
          <w:lang w:val="tr-TR"/>
        </w:rPr>
      </w:pPr>
    </w:p>
    <w:p>
      <w:pPr>
        <w:jc w:val="center"/>
        <w:rPr>
          <w:rFonts w:hint="default"/>
          <w:color w:val="FFFFFF" w:themeColor="background1"/>
          <w:lang w:val="tr-TR"/>
          <w14:textFill>
            <w14:solidFill>
              <w14:schemeClr w14:val="bg1"/>
            </w14:solidFill>
          </w14:textFill>
        </w:rPr>
      </w:pPr>
      <w:r>
        <w:rPr>
          <w:rFonts w:hint="default"/>
          <w:color w:val="FFFFFF" w:themeColor="background1"/>
          <w:lang w:val="tr-TR"/>
          <w14:textFill>
            <w14:solidFill>
              <w14:schemeClr w14:val="bg1"/>
            </w14:solidFill>
          </w14:textFill>
        </w:rPr>
        <w:fldChar w:fldCharType="begin"/>
      </w:r>
      <w:r>
        <w:rPr>
          <w:rFonts w:hint="default"/>
          <w:color w:val="FFFFFF" w:themeColor="background1"/>
          <w:lang w:val="tr-TR"/>
          <w14:textFill>
            <w14:solidFill>
              <w14:schemeClr w14:val="bg1"/>
            </w14:solidFill>
          </w14:textFill>
        </w:rPr>
        <w:instrText xml:space="preserve"> HYPERLINK "https://evraksepeti.com/" </w:instrText>
      </w:r>
      <w:r>
        <w:rPr>
          <w:rFonts w:hint="default"/>
          <w:color w:val="FFFFFF" w:themeColor="background1"/>
          <w:lang w:val="tr-TR"/>
          <w14:textFill>
            <w14:solidFill>
              <w14:schemeClr w14:val="bg1"/>
            </w14:solidFill>
          </w14:textFill>
        </w:rPr>
        <w:fldChar w:fldCharType="separate"/>
      </w:r>
      <w:r>
        <w:rPr>
          <w:rStyle w:val="6"/>
          <w:rFonts w:hint="default"/>
          <w:color w:val="FFFFFF" w:themeColor="background1"/>
          <w:lang w:val="tr-TR"/>
          <w14:textFill>
            <w14:solidFill>
              <w14:schemeClr w14:val="bg1"/>
            </w14:solidFill>
          </w14:textFill>
        </w:rPr>
        <w:t>https://evraksepeti.com/</w:t>
      </w:r>
      <w:r>
        <w:rPr>
          <w:rFonts w:hint="default"/>
          <w:color w:val="FFFFFF" w:themeColor="background1"/>
          <w:lang w:val="tr-TR"/>
          <w14:textFill>
            <w14:solidFill>
              <w14:schemeClr w14:val="bg1"/>
            </w14:solidFill>
          </w14:textFill>
        </w:rPr>
        <w:fldChar w:fldCharType="end"/>
      </w:r>
      <w:r>
        <w:rPr>
          <w:rFonts w:hint="default"/>
          <w:color w:val="FFFFFF" w:themeColor="background1"/>
          <w:lang w:val="tr-TR"/>
          <w14:textFill>
            <w14:solidFill>
              <w14:schemeClr w14:val="bg1"/>
            </w14:solidFill>
          </w14:textFill>
        </w:rPr>
        <w:t xml:space="preserve"> </w:t>
      </w:r>
    </w:p>
    <w:p>
      <w:pPr>
        <w:jc w:val="center"/>
        <w:rPr>
          <w:lang w:val="tr-TR"/>
        </w:rPr>
      </w:pPr>
      <w:r>
        <w:rPr>
          <w:lang w:val="tr-TR"/>
        </w:rPr>
        <w:t>UYGUNDUR.</w:t>
      </w:r>
    </w:p>
    <w:p>
      <w:pPr>
        <w:jc w:val="center"/>
        <w:rPr>
          <w:lang w:val="tr-TR"/>
        </w:rPr>
      </w:pPr>
      <w:r>
        <w:rPr>
          <w:lang w:val="tr-TR"/>
        </w:rPr>
        <w:t>…../……/20..</w:t>
      </w:r>
    </w:p>
    <w:p>
      <w:pPr>
        <w:jc w:val="center"/>
        <w:rPr>
          <w:rFonts w:hint="default"/>
          <w:lang w:val="tr-TR"/>
        </w:rPr>
      </w:pPr>
      <w:r>
        <w:rPr>
          <w:rFonts w:hint="default"/>
          <w:lang w:val="tr-TR"/>
        </w:rPr>
        <w:fldChar w:fldCharType="begin"/>
      </w:r>
      <w:r>
        <w:rPr>
          <w:rFonts w:hint="default"/>
          <w:lang w:val="tr-TR"/>
        </w:rPr>
        <w:instrText xml:space="preserve"> HYPERLINK "https://evraksepeti.com/" </w:instrText>
      </w:r>
      <w:r>
        <w:rPr>
          <w:rFonts w:hint="default"/>
          <w:lang w:val="tr-TR"/>
        </w:rPr>
        <w:fldChar w:fldCharType="separate"/>
      </w:r>
      <w:r>
        <w:rPr>
          <w:rStyle w:val="6"/>
          <w:rFonts w:hint="default"/>
          <w:lang w:val="tr-TR"/>
        </w:rPr>
        <w:t>https://evraksepeti.com/</w:t>
      </w:r>
      <w:r>
        <w:rPr>
          <w:rFonts w:hint="default"/>
          <w:lang w:val="tr-TR"/>
        </w:rPr>
        <w:fldChar w:fldCharType="end"/>
      </w:r>
      <w:r>
        <w:rPr>
          <w:rFonts w:hint="default"/>
          <w:lang w:val="tr-TR"/>
        </w:rPr>
        <w:t xml:space="preserve"> </w:t>
      </w:r>
    </w:p>
    <w:p>
      <w:pPr>
        <w:jc w:val="center"/>
        <w:rPr>
          <w:lang w:val="tr-TR"/>
        </w:rPr>
      </w:pPr>
      <w:r>
        <w:rPr>
          <w:lang w:val="tr-TR"/>
        </w:rPr>
        <w:t>…………………..</w:t>
      </w:r>
    </w:p>
    <w:p>
      <w:pPr>
        <w:jc w:val="center"/>
        <w:rPr>
          <w:lang w:val="tr-TR"/>
        </w:rPr>
      </w:pPr>
      <w:r>
        <w:rPr>
          <w:lang w:val="tr-TR"/>
        </w:rPr>
        <w:t>OKUL MÜDÜRÜ</w:t>
      </w:r>
    </w:p>
    <w:sectPr>
      <w:pgSz w:w="15840" w:h="12240" w:orient="landscape"/>
      <w:pgMar w:top="720" w:right="720" w:bottom="720" w:left="720" w:header="708" w:footer="708" w:gutter="0"/>
      <w:cols w:space="708"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2"/>
    <w:family w:val="roman"/>
    <w:pitch w:val="default"/>
    <w:sig w:usb0="E0002EFF" w:usb1="C000785B" w:usb2="00000009" w:usb3="00000000" w:csb0="400001FF" w:csb1="FFFF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altName w:val="Arial Unicode MS"/>
    <w:panose1 w:val="00000000000000000000"/>
    <w:charset w:val="86"/>
    <w:family w:val="auto"/>
    <w:pitch w:val="default"/>
    <w:sig w:usb0="00000000" w:usb1="00000000" w:usb2="00000000" w:usb3="00000000" w:csb0="00000000" w:csb1="00000000"/>
  </w:font>
  <w:font w:name="Arial Unicode MS">
    <w:panose1 w:val="020B0604020202020204"/>
    <w:charset w:val="86"/>
    <w:family w:val="auto"/>
    <w:pitch w:val="default"/>
    <w:sig w:usb0="FFFFFFFF" w:usb1="E9FFFFFF" w:usb2="0000003F" w:usb3="00000000" w:csb0="603F01FF" w:csb1="FFFF0000"/>
  </w:font>
  <w:font w:name="等线">
    <w:altName w:val="Arial Unicode MS"/>
    <w:panose1 w:val="00000000000000000000"/>
    <w:charset w:val="86"/>
    <w:family w:val="auto"/>
    <w:pitch w:val="default"/>
    <w:sig w:usb0="00000000" w:usb1="00000000" w:usb2="00000000" w:usb3="00000000" w:csb0="00000000" w:csb1="00000000"/>
  </w:font>
  <w:font w:name="等线">
    <w:altName w:val="Arial Unicode MS"/>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ocumentProtection w:enforcement="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86B5C"/>
    <w:rsid w:val="000234B4"/>
    <w:rsid w:val="001922F1"/>
    <w:rsid w:val="00243958"/>
    <w:rsid w:val="002558B0"/>
    <w:rsid w:val="00281C8A"/>
    <w:rsid w:val="00285E61"/>
    <w:rsid w:val="00342703"/>
    <w:rsid w:val="0039272E"/>
    <w:rsid w:val="003B2221"/>
    <w:rsid w:val="00416207"/>
    <w:rsid w:val="00425459"/>
    <w:rsid w:val="004702B3"/>
    <w:rsid w:val="005267D0"/>
    <w:rsid w:val="005272F6"/>
    <w:rsid w:val="00590409"/>
    <w:rsid w:val="005B4456"/>
    <w:rsid w:val="00772F4B"/>
    <w:rsid w:val="007E787A"/>
    <w:rsid w:val="0087033E"/>
    <w:rsid w:val="008712F0"/>
    <w:rsid w:val="008A6719"/>
    <w:rsid w:val="009173B9"/>
    <w:rsid w:val="0091794B"/>
    <w:rsid w:val="00963706"/>
    <w:rsid w:val="00996A43"/>
    <w:rsid w:val="00A81C16"/>
    <w:rsid w:val="00B1565B"/>
    <w:rsid w:val="00BD039C"/>
    <w:rsid w:val="00C259AE"/>
    <w:rsid w:val="00C75855"/>
    <w:rsid w:val="00CA5B3D"/>
    <w:rsid w:val="00CC3381"/>
    <w:rsid w:val="00CD1280"/>
    <w:rsid w:val="00DC0AE8"/>
    <w:rsid w:val="00E642ED"/>
    <w:rsid w:val="00E86B5C"/>
    <w:rsid w:val="00EA6C12"/>
    <w:rsid w:val="00F22260"/>
    <w:rsid w:val="00F35C7F"/>
    <w:rsid w:val="00FC5C13"/>
    <w:rsid w:val="0E516DF2"/>
    <w:rsid w:val="2FBB02CD"/>
    <w:rsid w:val="3A097736"/>
  </w:rsids>
  <m:mathPr>
    <m:mathFont m:val="Cambria Math"/>
    <m:brkBin m:val="before"/>
    <m:brkBinSub m:val="--"/>
    <m:smallFrac m:val="0"/>
    <m:dispDef/>
    <m:lMargin m:val="0"/>
    <m:rMargin m:val="0"/>
    <m:defJc m:val="centerGroup"/>
    <m:wrapIndent m:val="1440"/>
    <m:intLim m:val="subSup"/>
    <m:naryLim m:val="undOvr"/>
  </m:mathPr>
  <w:themeFontLang w:val="zh-CN"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Theme="minorHAnsi" w:hAnsiTheme="minorHAnsi" w:eastAsiaTheme="minorHAnsi" w:cstheme="minorBidi"/>
      <w:sz w:val="24"/>
      <w:szCs w:val="24"/>
      <w:lang w:val="zh-CN" w:eastAsia="en-US" w:bidi="ar-SA"/>
    </w:rPr>
  </w:style>
  <w:style w:type="character" w:default="1" w:styleId="2">
    <w:name w:val="Default Paragraph Font"/>
    <w:semiHidden/>
    <w:unhideWhenUsed/>
    <w:uiPriority w:val="1"/>
  </w:style>
  <w:style w:type="table" w:default="1" w:styleId="3">
    <w:name w:val="Normal Table"/>
    <w:semiHidden/>
    <w:unhideWhenUsed/>
    <w:uiPriority w:val="99"/>
    <w:tblPr>
      <w:tblCellMar>
        <w:top w:w="0" w:type="dxa"/>
        <w:left w:w="108" w:type="dxa"/>
        <w:bottom w:w="0" w:type="dxa"/>
        <w:right w:w="108" w:type="dxa"/>
      </w:tblCellMar>
    </w:tblPr>
  </w:style>
  <w:style w:type="paragraph" w:styleId="4">
    <w:name w:val="footer"/>
    <w:basedOn w:val="1"/>
    <w:link w:val="8"/>
    <w:unhideWhenUsed/>
    <w:uiPriority w:val="99"/>
    <w:pPr>
      <w:tabs>
        <w:tab w:val="center" w:pos="4680"/>
        <w:tab w:val="right" w:pos="9360"/>
      </w:tabs>
    </w:pPr>
  </w:style>
  <w:style w:type="paragraph" w:styleId="5">
    <w:name w:val="header"/>
    <w:basedOn w:val="1"/>
    <w:link w:val="7"/>
    <w:unhideWhenUsed/>
    <w:uiPriority w:val="99"/>
    <w:pPr>
      <w:tabs>
        <w:tab w:val="center" w:pos="4680"/>
        <w:tab w:val="right" w:pos="9360"/>
      </w:tabs>
    </w:pPr>
  </w:style>
  <w:style w:type="character" w:styleId="6">
    <w:name w:val="Hyperlink"/>
    <w:basedOn w:val="2"/>
    <w:semiHidden/>
    <w:unhideWhenUsed/>
    <w:uiPriority w:val="99"/>
    <w:rPr>
      <w:color w:val="0000FF"/>
      <w:u w:val="single"/>
    </w:rPr>
  </w:style>
  <w:style w:type="character" w:customStyle="1" w:styleId="7">
    <w:name w:val="Header Char"/>
    <w:basedOn w:val="2"/>
    <w:link w:val="5"/>
    <w:uiPriority w:val="99"/>
  </w:style>
  <w:style w:type="character" w:customStyle="1" w:styleId="8">
    <w:name w:val="Footer Char"/>
    <w:basedOn w:val="2"/>
    <w:link w:val="4"/>
    <w:uiPriority w:val="99"/>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64</Words>
  <Characters>366</Characters>
  <Lines>3</Lines>
  <Paragraphs>1</Paragraphs>
  <TotalTime>0</TotalTime>
  <ScaleCrop>false</ScaleCrop>
  <LinksUpToDate>false</LinksUpToDate>
  <CharactersWithSpaces>429</CharactersWithSpaces>
  <Application>WPS Office_11.2.0.11219_F1E327BC-269C-435d-A152-05C5408002CA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2020-09-29T10:36:00Z</dcterms:created>
  <dc:creator>Microsoft Office User</dc:creator>
  <cp:lastModifiedBy>-Seyfo</cp:lastModifiedBy>
  <dcterms:modified xsi:type="dcterms:W3CDTF">2023-08-26T13:18:53Z</dcterms:modified>
  <cp:revision>27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1033-11.2.0.11219</vt:lpwstr>
  </property>
  <property fmtid="{D5CDD505-2E9C-101B-9397-08002B2CF9AE}" pid="3" name="ICV">
    <vt:lpwstr>BB198C313C054A8A8E249E5CD03CA187</vt:lpwstr>
  </property>
</Properties>
</file>