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8</w:t>
      </w:r>
      <w:r>
        <w:rPr>
          <w:lang w:val="tr-TR"/>
        </w:rPr>
        <w:t xml:space="preserve">. SINIF  </w:t>
      </w:r>
      <w:r>
        <w:rPr>
          <w:rFonts w:hint="default"/>
          <w:lang w:val="tr-TR"/>
        </w:rPr>
        <w:t>T.C. İNKILAP TARİHİ VE ATATÜRKÇÜLÜK (KURS)</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Uyanan Avrupa ve Sarsılan Osmanlı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8.1.1. Avrupa’daki gelişmelerin yansımaları bağlamında Osmanlı Devleti’nin yirminci yüzyılın başlarındaki siyasi ve sosyal durumunu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Fransız İhtilali ile ortaya çıkan siyasi düşüncelere, Avrupa devletlerinin sömürgecilik faaliyetlerine, Tanzimat ve Meşrutiyet dönemlerinin Osmanlı siyasi ve sosyal yapısına etkisine kısaca değinilir.
b) Osmanlı Devleti ile Avrupa devletlerinin yirminci yüzyılın başlarındaki durumu harita üzerinde
gösterilir.
c) Osmanlı Devleti’nin son döneminde siyasi ve sosyal hayatı etkileyen başlıca fikir akımlarına
(Osmanlıcılık, İslamcılık, Türkçülük, Batıcılık)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Mavi Gözlü Çocuk Mustafa
Buhranlar Büyük Kahramanlar Doğurur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8.1.2. Mustafa Kemal’in çocukluk ve öğrenim hayatında hareketle onun kişilik özelliklerinin oluşumu hakkında çıkarımlarda bulunur.
8.1.3. Gençlik döneminde Mustafa Kemal’in fikir hayatını etkileyen önemli kişileri ve olayları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Kemal’in kişilik gelişimi ve yetişmesinde rol oynayan şahsiyetlere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Adım Adım Liderliğe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8.1.4. Mustafa Kemal’in askerlik hayatı ile ilgili olayları ve olguları onun kişilik özellikleri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Birinci Dünya Savaşı öncesinde yaptığı görev ve hizmetler üzerinde durulur.
b) 31 Mart Olayı, Trablusgarp Savaşı, Balkan Savaşları’na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Savaşına Yol Açan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8.2.1. Birinci Dünya Savaşı’nın sebeplerini ve savaşın başlamasına yol açan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Savaş öncesinde ülkeler arasındaki bloklaşmalara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Osmanlı Devletinin Son Savaşı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Birinci Dünya Savaşı’nda Osmanlı Devleti’nin durumu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Birinci Dünya Savaşı’nda Osmanlı Devleti’nin savaştığı cepheler taarruz ve savunma özellikleri
belirtilerek (Kafkas, Kanal, Çanakkale, Hicaz-Yemen, Irak ve Suriye) harita üzerinde gösterilir.
b) Çanakkale Cephesi’ndeki deniz ve kara zaferleri ile Irak Cephesi’ndeki Kut’ül-Amâre Zaferi’ne ve
Kafkas Cephesi’ndeki Sarıkamış Harekâtı’na değinilir.
c) Mustafa Kemal Paşa ve diğer önemli şahsiyetlerin cephelerdeki görev ve başarıları çeşitli alıntılar
üzerinden ele alınır.
ç) 1915 Olayları ve Tehcir Kanunu’na değinilir.
d) Birinci Dünya Savaşı’nın sonuçları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İşgal Yıllarında Anadolu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8.2.3. Mondros Ateşkes Antlaşması’nın imzalanması ve uygulanması karşısında Osmanlı yönetiminin, Mustafa Kemal’in ve halkın tutumunu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Kemal’in ve halkın tepkisi millî birlik ve beraberlik ile vatanseverlik açısından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Cemiyetler ve Kuvayı Milliye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8.2.4. Kuvâyı Millîye’nin oluşum sürecini ve sonrasında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cemiyetler ve millî varlığa düşman cemiyetlerin başlıca özelliklerine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Yolculuğu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8.2.5. Millî Mücadele’nin hazırlık döneminde Mustafa Kemal’in yaptığı çalışmaları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Samsun’a çıkışı, Havza Genelgesi, Amasya Genelgesi, Erzurum Kongresi, Sivas
Kongresi ve Amasya Görüşmeleri ele alınır.
b) Millî Mücadele’nin hazırlık aşamasında karşılaşılan sorunlara Mustafa Kemal’in bulduğu çözüm
yollarına değinilir.
c) Millî Mücadele Dönemi’nde basının rolüne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Milletin Yemini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8.2.6. Misakımilli’nin kabulünü ve Büyük Millet Meclisinin açılışını vatanın bütünlüğü esası ile “ulusal egemenlik” ve “tam bağımsızlık” ilkeleri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Birinci Büyük Millet Meclisinin nasıl teşekkül ettiğine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TBMM’ye Karşı Çıkan Ayaklanmalar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8.2.7. Büyük Millet Meclisine karşı ayaklanmalar ile ayaklanmaların bastırılması için alınan tedbirleri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Hıyanet-i Vataniye Kanunu’nun çıkarılma gerekçelerine ve kanunun uygulanma sürecine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Geçersiz Bir Antlaşma: Sevr Antlaşma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8.2.8. Mustafa Kemal’in ve Türk milletinin Sevr Antlaşması’na karşı tepkilerini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Doğu ve Güney Cepheleri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8.3.1. Millî Mücadele Dönemi’nde Doğu Cephesi ve Güney Cephesi’nde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Doğu Cephesi’nde kazanılan başarılar ve bunların siyasi önemi açıklanır.
b) Güney Cephesi’nde vatanseverlik duygularıyla hareket eden Türk milletinin örgütlenmesi
vurgulanarak millî ve yerel kahramanlara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Batı Cephesi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Millî Mücadele Dönemi’nde Batı Cephesi’nde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Kuvâ-yı Millîye birliklerinin faaliyetleri ve düzenli ordunun kurulma süreci ele alınır.
b) I. İnönü ve II. İnönü Muharebeleri ile Kütahya-Eskişehir Muharebeleri ele alınır.
c) Teşkilat-ı Esasiye Kanunu’nun kabul edilmesi, Londra Konferansı, Afganistan ile Dostluk Antlaşması,
İstiklal Marşı’nın kabul edilmesi ve Moskova Antlaşması’na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Maarif Kongresi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8.3.3. Millî Mücadele’nin zor bir döneminde Maarif Kongresi yapan Atatürk’ün, millî ve çağdaş eğitime verdiği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Tekalif-i Milliye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8.3.4. Türk milletinin millî birlik, beraberlik ve dayanışmasının bir örneği olarak Tekalif‐i Millîye Emirleri doğrultusunda yapılan uygulamaları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birlik, beraberlik ve dayanışma için sorumluluk almanın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Sakarya’dan Büyük Taarruza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8.3.5. Sakarya Meydan Savaşı’nın kazanılmasında ve Büyük Taarruz’un başarılı olmasında Mustafa Kemal’in rolüne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Kars Antlaşması, Ankara Antlaşması ve Mudanya Ateşkes Antlaşması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Lozan Antlaşması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8.3.6. Lozan Antlaşması’nın sağladığı kazanımları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Lozan Antlaşması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8.3.6. Lozan Antlaşması’nın sağladığı kazanımları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Edebiyat Eserlerinde Milli Mücadele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8.3.7. Millî Mücadele Dönemi’nin siyasi, sosyal ve kültürel olaylarının sana ve edebiyat ürünlerine yansımalarına kanıtlar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Edebiyat Eserlerinde Milli Mücadele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8.3.7. Millî Mücadele Dönemi’nin siyasi, sosyal ve kültürel olaylarının sana ve edebiyat ürünlerine yansımalarına kanıtlar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İlkeleri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8.4.1. Çağdaşlaşan Türkiye’nin temeli olan Atatürk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Cumhuriyetçilik, Milliyetçilik, Halkçılık, Devletçilik, Laiklik ve İnkılapçılık ilkeleri kavramsal düzeyde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Siyasi Alandaki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8.4.2. Siyasi alanda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Saltanatın kaldırılması, Ankara’nın başkent oluşu, Cumhuriyet’in ilan edilmesi, Halifeliğin kaldırılması,
Şeriye ve Evkâf Vekâleti’nin kaldırılması ile Erkân-ı Harbiye Vekâleti’nin kaldırılmasının neden ve
sonuçları ele alınır.
b) 1924 Anayasası’nın kabulüne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Hukuk Alanındaki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8.4.3. Hukuk alanında meydana gelen gelişmelerin toplumsal hayata yansımalarını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Hukuki düzenlemelerin gerekçeleri kısaca açıklanır.
b) Türk Medeni Kanunu’nun aile yapısında ve kadının toplumsal statüsünde meydana getirdiği değişim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Eğitim  Alanındaki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8.4.4. Eğitim ve kültür alanında yapılan inkılapları ve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Tevhid-i Tedrisat Kanunu, Harf İnkılabı, Millet Mektepleri, Türk Tarih Kurumu ve Türk Dil Kurumu
ele alınır.
b) 1933 Üniversite Reformu’ndan hareketle Atatürk’ün bilimsel gelişme ve kalkınmaya verdiği önem
vurgulanır.
c) Atatürk’ün güzel sanatlara ve spora verdiği önem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
</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Alandaki Gelişmeler
Ekonomi Alanındaki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8.4.5. Toplumsal alanda yapılan inkılapları ve meydana gelen gelişmeleri kavrar.
8.4.6. Ekonomi alanında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Şapka ve kıyafetler konusunda yapılan düzenlemeler, tekke, zaviye ve türbelerin kapatılması,
takvim, saat ve ölçülerde değişim ile Soyadı Kanunu ele alınır.
b) Türk kadınına eğitim alanı ile sosyal, kültürel ve siyasi alanlarda sağlanan haklar ele alınır ve bu haklar diğer ülkelerde kadınlara verilen haklar ile karşılaştırılır.
a) İzmir İktisat Kongresi’nde alınan kararlar millî iktisat anlayışı ve tasarruf bilinci açılarından incelenir.
b) Tarım, sanayi, ticaret ve denizcilik alanlarında yapılan çalışmalar üzerinde durulur.
c) 1929 Dünya Ekonomik Bunalımı’nın Türkiye ekonomisine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Sağlık Alanındaki Gelişmeler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8.4.7. Atatürk Dönemi’nde sağlık alanında yapılan çalışmaları devletin temel görevleri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İlelebet Cumhuriyet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8.4.8. Cumhuriyet’in sağladığı kazanımları ve Atatürk’ün Türk milleti için gösterdiği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Büyük Nutuk ve Onuncu Yıl Nutku ele alınır.
b) Atatürk’ün Gençliğe Hitabesi’nden hareketle Cumhuriyet’in korunmasında ve sürekliliğinin
sağlanmasında gençliğe verilen görev ve sorumluluklar vurgulanır.
c) Atatürk’ün kişilik özelliklerinden; çok yönlülüğü, akılcılığı, bilimselliği ve çağdaşlığı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İlke ve İnkılaplarının Temel Esasları
Demokratikleşme Yolunda Atılan Adımlar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8.4.9. Atatürk ilke ve inkılaplarını oluşturan temel esasları kavrar.
8.5.1. Atatürk Dönemi’ndeki demokratikleşme yolunda atılan adımları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ilkeleri; millî tarih bilinci, bağımsızlık ve özgürlük, egemenliğin millete ait olması, millî kültürün
geliştirilmesi, Türk milletini çağdaş uygarlık düzeyinin üzerine çıkarma ideali, millî birlik ve beraberlik ile
ülke bütünlüğü bağlamında açıklanır.
a) Cumhuriyet Halk Fırkası, Terakkiperver Cumhuriyet Fırkası ve Serbest Cumhuriyet Fırkası ele alınır.
b) Demokratikleşme çabalarına ilişkin olarak Büyük Nutuk’ta yer alan kısımlardan kanıtlar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DEMOKRATİKLEŞME ÇABALARI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Kemal’e Suikast Girişimi
Türkiye Cumhuriyetine Yönelik Tehditler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8.5.2. Mustafa Kemal’e suikast girişimini analiz eder.
8.5.3. Cumhuriyetin ilk yıllarında Türkiye Cumhuriyetine yönelik tehditleri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ATATÜRK DÖNEMİ TÜRK DIŞ POLİTİKASI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Dış Politikasının Temel İlkeleri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8.6.1. Atatürk Dönemi Türk dış politikasının temel ilkelerini ve amaçlarını açıklar.
8.6.2. Atatürk Dönemi Türk dış politikasında yaşanan gelişmeleri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Tam bağımsızlık, gerçekçilik, akılcılık, mütekabiliyet, barış, millî menfaatleri esas alma, Türk ve dünya kamuoyunu dikkate alma ilkeleri, Atatürk dönemi Türk dış politikaası çerçevesinde işlenerek Atatürk’ün
ileri görüşlülüğü vurgulanır.
a) Lozan Barış Antlaşması, Atatürk dönemi Türk dış politikasının temel ilkeleri ile ilişkilendirilir.
b) Yabancı okullar, Dış Borçlar Sorunu, Musul Sorunu, Nüfus Mübadelesi ve Montrö Boğazlar
Sözleşmesi Atatürk dönemi Türk dış politikası açısından ele alınır.
c) Milletler Cemiyeti’ne girişte izlenen politika vurgulanır.
d) Balkan Antantı ve Sadabat Paktı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ATATÜRK DÖNEMİ TÜRK DIŞ POLİTİKASI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Misakı Millinin Son Zaferi: Hatay</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8.6.3. Atatürk’ün Hatay’ı ülkemize katmak konusunda yaptıklarına ve bu uğurda gösterdiği özveriye kanıtlar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Dönemi Türk dış politikasının temel ilkeleri ile Hatay’ın anavatana katılması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Vefatı ve Yankıları
İnsan Eserleriyle Yaşar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8.7.1. Atatürk’ün ölümüne ilişkin yansıma ve değerlendirmelerden hareketle onun fikir ve eserlerinin evrensel değerine ilişkin çıkarımlarda bulunur. 
8.7.2. Atatürk’ün Türk Milleti’ne bıraktığı eserlerinden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Atatürk’ün ölümüne ilişkin yerli ve yabancı basında çıkan haber ve yorumlara değinilir.
b) İsmet İnönü’nün cumhurbaşkanı seçilmesine değinilir
Atatürk’ün “En büyük eserim Türkiye Cumhuriyeti’dir.” sözüne ve yazılı eserlerine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Yeniden Sarsılan Dünya
II. Dünya Savaşının Türkiye’ye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8.7.3. Atatürk’ün İkinci Dünya Savaşı öncesi tespitleri ve girişimleri Türkiye’nin savaşta izlediği denge siyaseti ile ilişkilendirilir.
8.7.4. İkinci Dünya Savaşı’ndaki gelişmelerin ve bu savaşın sonuçlarının Türkiye’ye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8.6.1. kazanımı ile ilişkilendirilir
İkinci Dünya Savaşı’nın Türkiye’ye etkileri; siyasi, sosyal ve ekonomik yönden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Demokrasi Yolunda güçlü Adımlar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8.7.5. Türkiye’de çok partili siyasi hayata geçişi hızlandıran gelişmeleri, demokrasinin gerekleri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işlenişi, 1946 yılında gerçekleştirilen ilk çok partili genel seçime değinilerek bitirilir.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bookmarkStart w:id="0" w:name="_GoBack"/>
      <w:bookmarkEnd w:id="0"/>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CB5486B"/>
    <w:rsid w:val="7C7E46A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2023-08-26T10:43:33Z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8A8189E2CB294815B504FB995E47BAA5</vt:lpwstr>
  </property>
</Properties>
</file>