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7.</w:t>
      </w:r>
      <w:r>
        <w:rPr>
          <w:lang w:val="tr-TR"/>
        </w:rPr>
        <w:t xml:space="preserve"> SINIF </w:t>
      </w:r>
      <w:r>
        <w:rPr>
          <w:rFonts w:hint="default"/>
          <w:lang w:val="tr-TR"/>
        </w:rPr>
        <w:t>SOSYAL BİLGİLER</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Birey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İnsandan İnsana Giden Yol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SB.7.1.1. İletişimi etkileyen tutum ve davranışları analiz ederek kendi tutum ve davranışlarını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Birey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İletişim Gücü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SB.7.1.2. Bireysel ve toplumsal ilişkilerde olumlu iletişim yollarını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Birey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Hızlı İletişim Güçlü Toplum
İletişim Özgürlüğü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SB.7.1.3. Medyanın sosyal değişim ve etkileşimdeki rolünü tartışır.
SB.7.1.4. İletişim araçlarından yararlanırken haklarını kullanır ve sorumluluklarını yerine getirir.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Seçilen bir iletişim kanalının (TV, İnternet, akıllı telefonlar vb.) bireyler arasındaki iletişimi ve toplumsal olarak da kültürü nasıl değiştirdiği ele alınır.
Özel hayatın gizliliği, düşünceyi açıklama özgürlüğü ve doğru bilgi alma hakkı ile kitle iletişim özgürlüğü arasındaki ilişki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Kültür Ve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Beylikten Cihan Devletine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SB.7.2.1. Osmanlı Devleti’nin siyasi güç olarak ortaya çıkış sürecini ve bu süreci etkileyen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Kuruluştan İstanbul’un fethine kadar olan dönemde devletin hüküm sürdüğü yerler ile iskân politikası, askerî, ekonomik ve toplumsal yapı detaya girilmeden ele alınır. Osmanlı Devleti’nin kuruluşu ile ilgili farklı tarihsel yorumlara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Kültür Ve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Beylikten Cihan Devletine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SB.7.2.1. Osmanlı Devleti’nin siyasi güç olarak ortaya çıkış sürecini ve bu süreci etkileyen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Kuruluştan İstanbul’un fethine kadar olan dönemde devletin hüküm sürdüğü yerler ile iskân politikası, askerî, ekonomik ve toplumsal yapı detaya girilmeden ele alınır. Osmanlı Devleti’nin kuruluşu ile ilgili farklı tarihsel yorumlara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Kültür Ve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İnsanı Yaşat Ki Devlette Yaşasın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SB.7.2.2. Osmanlı Devleti’nin fetih siyasetini örnekler üzerinden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Gaza ve cihat anlayışı, istimâlet politikası, millet sistemi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Kültür Ve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İnsanı Yaşat Ki Devlette Yaşasın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SB.7.2.2. Osmanlı Devleti’nin fetih siyasetini örnekler üzerinden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Gaza ve cihat anlayışı, istimâlet politikası, millet sistemi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Kültür Ve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Avrupa’da Uyanış</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SB.7.2.3. Avrupa’daki gelişmelerle bağlantılı olarak Osmanlı Devleti’ni değişime zorlayan süreçleri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Coğrafi keşifler, Rönesans, Aydınlanma Çağı, Reform, Fransız İhtilali, Sanayi İnkılâbı, sömürgecilik ve bunların neden olduğu karmaşa ile insan hakları ihlallerine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Kültür Ve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Avrupa’da Uyanış</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SB.7.2.3. Avrupa’daki gelişmelerle bağlantılı olarak Osmanlı Devleti’ni değişime zorlayan süreçleri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Coğrafi keşifler, Rönesans, Aydınlanma Çağı, Reform, Fransız İhtilali, Sanayi İnkılâbı, sömürgecilik ve bunların neden olduğu karmaşa ile insan hakları ihlallerine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Kültür Ve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Değişen Dünya’da Osmanlı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SB.7.2.4. Osmanlı Devleti’nde ıslahat hareketleri sonucu ortaya çıkan kurumlardan hareketle toplumsal ve ekonomik değişim hakkında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Kültür Ve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Değişen Dünya’da Osmanlı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SB.7.2.4. Osmanlı Devleti’nde ıslahat hareketleri sonucu ortaya çıkan kurumlardan hareketle toplumsal ve ekonomik değişim hakkında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Kültür Ve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Osmanlı’dan Kalan Mirasımız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SB.7.2.5. Osmanlı kültür, sanat ve estetik anlayışına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Yerli ve yabancı seyyahların seyahatnamelerinden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Kültür Ve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Osmanlı’dan Kalan Mirasımız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SB.7.2.5. Osmanlı kültür, sanat ve estetik anlayışına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Yerli ve yabancı seyyahların seyahatnamelerinden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İnsanlar, Yerler Ve Çevreler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Nereye Yerleşelim?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SB.7.3.1. Örnek incelemeler yoluyla geçmişten günümüze, yerleşmeyi etkileyen faktörler hakkında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İnsanlar, Yerler Ve Çevreler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Nereye Yerleşelim?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SB.7.3.1. Örnek incelemeler yoluyla geçmişten günümüze, yerleşmeyi etkileyen faktörler hakkında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İnsanlar, Yerler Ve Çevreler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Tablo ve Grafiklerle Ülkemiz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SB.7.3.2. Türkiye’de nüfusun dağılışını etkileyen faktörlerden hareketle Türkiye’nin demografik özelliklerini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Tablo ve grafikler kullanarak ülkemizin demografik özellikleri ile ilgili verileri yorumlanır.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İnsanlar, Yerler Ve Çevreler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Doğduğun Yer mi? Doyduğun Yer 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SB.7.3.3. Örnek incelemeler yoluyla göçün neden ve sonuçlarını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İnsanlar, Yerler Ve Çevreler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Yerleşme ve Seyehat Özgürlüğü Var 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SB.7.3.4. Temel haklardan yerleşme ve seyahat özgürlüğünün kısıtlanması halinde ortaya çıkacak olumsuz durumlara örnekler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İnsanlar, Yerler Ve Çevreler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Yerleşme ve Seyehat Özgürlüğü Var 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SB.7.3.4. Temel haklardan yerleşme ve seyahat özgürlüğünün kısıtlanması halinde ortaya çıkacak olumsuz durumlara örnekler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Bilim, Teknoloji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Kil Tabletlerden Akıllı Tabletlere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SB.7.4.1. Bilginin korunması, yaygınlaştırılması ve aktarılmasında değişim ve sürekliliği inceler.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Yazının icadından günümüze kadar farklı depolama, yaygınlaştırma ve aktarma teknikleri üzerindekısaca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Bilim, Teknoloji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Kil Tabletlerden Akıllı Tabletlere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SB.7.4.1. Bilginin korunması, yaygınlaştırılması ve aktarılmasında değişim ve sürekliliği inceler.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Yazının icadından günümüze kadar farklı depolama, yaygınlaştırma ve aktarma teknikleri üzerindekısaca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Bilim, Teknoloji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Bilimin Öncüleri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SB.7.4.2. Türk-İslam medeniyetinde yetişen bilginlerin bilimsel gelişme sürecine katkılarını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Türk-İslam medeniyetinin bilimsel alanda ulaştığı seviyeye vurgu yapılır. el-Harezmî, Fârâbî, İbn-i Sînâ, el-Cezerî, İbn-i Haldûn, Ali Kuşçu, el-Hâzinî, Piri Reis ve Kâtip Çelebi gibi bilim insanlarına ve bunların çalışmalarına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Bilim, Teknoloji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Her Yenilik Geleceğimize Bir Katkıdır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SB.7.4.3. XV-XX. yüzyıllar arasında Avrupa’da yaşanan gelişmelerin günümüz bilimsel birikiminin oluşmasına etkisini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Matbaanın icadı, Dünya’nın yuvarlak olduğunun bilimsel olarak ispat edilmesi, kütle çekim kanunun keşfedilmesi, buhar makinesının icadı vb. gelişmeler ile bunların etkileri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Bilim, Teknoloji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Özgür Düşüncenin Bilime Katkısı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SB.7.4.4. Özgür düşüncenin bilimsel gelişmelere katkısını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Üretim, Dağitim Ve Tüketim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Topraktan Üretir, Toprağı Yönetiriz
Üretim Teknolojisi Hayatımızı Etkiliyor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SB.7.5.1. Üretimde ve yönetimde toprağın önemini geçmişten ve günümüzden örneklerle açıklar.
SB.7.5.2. Üretim teknolojisindeki gelişmelerin sosyal ve ekonomik hayata etkilerini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Üretim, Dağitim Ve Tüketim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Vakıf Demek, Medeniyet Demek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SB.7.5.3. Kurumların ve sivil toplum kuruluşlarının çalışmalarına ve sosyal yaşamdaki rollerine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ve Yeşilay gibi kamu yararına çalışan yarı resmî kurumlar ile vakıf ve derneklerin çalışmalarına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Üretim, Dağitim Ve Tüketim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İşin Ehli İnsan Yetiştirmek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SB.7.5.4. Tarih boyunca Türklerde meslek edindirme ve meslek etiği kazandırmada rol oynayan kurumları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Ahilik ve Lonca teşkilatı ile meslek odaları ve meslek okulları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Üretim, Dağitim Ve Tüketim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Geleceğin Senin Ellerinde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SB.7.5.5. Dünyadaki gelişmelere bağlı olarak ortaya çıkan yeni meslekleri dikkate alarak mesleki tercihlerine yönelik planlama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Yeni mesleklerin yanı sıra halen icra edilen meslekleri de inceler, kendi kişisel özellikleri, yetenekleri ve ilgilerini bu mesleklerin gerekleri ile kıyaslar ve kişisel kariyerine dair kararlar alır.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Üretim, Dağitim Ve Tüketim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Geleceğin Senin Ellerinde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SB.7.5.6. Dijital teknolojilerin üretim, dağıtım ve tüketim ağında meydana getirdiği değişimleri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E-ticaret (gerçek ürünler kadar bilgisayar oyunları gibi sanal/dijital ürünler)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Etkin Vatandaşlik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Demokrasi Serüveni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SB.7.6.1. Demokrasinin ortaya çıkışını, gelişim evrelerini ve günümüzde ifade ettiği anlamları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Demokratik değerlere ve demokrasi uygulamalarına tarihimizden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Etkin Vatandaşlik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Atatürk’ten Milletimize Armağan
TBMM’nin açılması, Cumhuriyet’in ilanı ve çok partili hayata geçiş denemeleri kısaca ele alınır.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SB.7.6.2. Atatürk’ün Türk demokrasisinin gelişimine katkılarını açıklar.
SB.7.6.3. Türkiye Cumhuriyeti Devleti’nin temel niteliklerini toplumsal hayattaki uygulamalarla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TBMM’nin açılması, Cumhuriyet’in ilanı ve çok partili hayata geçiş denemeleri kısaca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Etkin Vatandaşlik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Hakimiyet Milletindir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SB.7.6.4. Demokrasinin uygulanma süreçlerinde karşılaşılan sorunları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Demokratik toplumlardaki antidemokratik uygulamalarla ilgili güncel sorunlar üzerinde durulacaktır. Aile, okul ve toplumdaki demokratik uygulamalar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Küresel Bağlantilar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 ve Dünya’da Barış</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SB.7.7.1. Türkiye’nin üyesi olduğu uluslararası kuruluşlara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Küresel Bağlantilar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Ekonomiye Yön Veren Kuruluşlar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SB.7.7.2. Türkiye’nin ilişkide olduğu ekonomik bölge ve kuruluşları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Küresel Bağlantilar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İnsanları Nasıl Tanıyoruz?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SB.7.7.3. Çeşitli kültürlere yönelik kalıp yargıları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Küresel Bağlantilar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Küresel Sorunlara Çözüm Üretiyorum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SB.7.7.4. Arkadaşlarıyla birlikte küresel sorunların çözümüne yönelik fikir önerileri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Küresel iklim değişimi, doğal afetler, açlık, terör ve göç konuları ele alınacaktır.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color w:val="FFFFFF" w:themeColor="background1"/>
          <w:lang w:val="tr-TR"/>
          <w14:textFill>
            <w14:solidFill>
              <w14:schemeClr w14:val="bg1"/>
            </w14:solidFill>
          </w14:textFill>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bookmarkStart w:id="0" w:name="_GoBack"/>
      <w:bookmarkEnd w:id="0"/>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3500664A"/>
    <w:rsid w:val="643007FB"/>
    <w:rsid w:val="79B95092"/>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2023-08-24T15:09:24Z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48FA903394CD4AB097D19F8FA68A8953</vt:lpwstr>
  </property>
</Properties>
</file>