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 xml:space="preserve">2023-2024 </w:t>
      </w:r>
      <w:r>
        <w:rPr>
          <w:lang w:val="tr-TR"/>
        </w:rPr>
        <w:t xml:space="preserve">EĞİTİM-ÖĞRETİM YILI ……………………. OKULU </w:t>
      </w:r>
      <w:r>
        <w:rPr>
          <w:rFonts w:hint="default"/>
          <w:lang w:val="tr-TR"/>
        </w:rPr>
        <w:t>12</w:t>
      </w:r>
      <w:r>
        <w:rPr>
          <w:lang w:val="tr-TR"/>
        </w:rPr>
        <w:t xml:space="preserve"> SINIF </w:t>
      </w:r>
      <w:r>
        <w:rPr>
          <w:rFonts w:hint="default"/>
          <w:lang w:val="tr-TR"/>
        </w:rPr>
        <w:t>KİMYA FEN L.</w:t>
      </w:r>
      <w:r>
        <w:rPr>
          <w:lang w:val="tr-TR"/>
        </w:rPr>
        <w:t>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12.1.KİMYA VE ELEKTRİK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12.1.1.İndirgenme-Yükseltgenme Tepkimelerinde Elektrik Akımı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12.1.1.1.Redoks tepkimelerini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Yükseltgenme ve indirgenme kavramları üzerinde durulur. 
b. Redoks tepkimeleri denkleştirilerek yaygın yükseltgenler (O2, KMnO4, H2SO4, HNO3, H2O2) ve indirgenler (H2, SO2) tanıtılır. 
c. Sülfürik asit ile bakır metalinin tepkimesi deneyi yaptırılarak oluşan tepkimenin denkleştirilmesi sağlanır. Deney sırasında uyulması gereken güvenlik kuralları hatırlatılır.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12.1.KİMYA VE ELEKTRİK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12.1.1.İndirgenme-Yükseltgenme Tepkimelerinde Elektrik Akımı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12.1.1.2.Redoks tepkimeleriyle elektrik enerjisi arasındaki ilişkiyi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İndirgen-yükseltgen arasındaki elektron alışverişinin doğrudan temas dışında bir yolla mümkün olup olmayacağının tartışılması sağlanır. 
b. Elektrik enerjisi ile redoks tepkimesinin istemlilik/istemsizlik durumu ilişkilendirilir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12.1.KİMYA VE ELEKTRİK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12.1.2. Elektrotlar ve Elektrokimyasal Hücreler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12.1.2.1. Elektrot ve elektrokimyasal hücre kavramlarını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Katot ve anot kavramları, indirgenme-yükseltgenme ile ilişkilendirilerek ele alınır. 
b. Elektrot, yarı-hücre ve hücre kavramları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12.1.KİMYA VE ELEKTRİK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12.1.2. Elektrotlar ve Elektrokimyasal Hücreler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12.1.2.1. Elektrot ve elektrokimyasal hücre kavramlarını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 İnert elektrotların hangi durumlarda gerekli olduğu belirtilir. 
ç. Pillerde tuz köprüsünün işlevi açıklanır. 
d. Zn/Cu elektrokimyasal pili deneyi yaptırılır; bilişim teknolojilerinden (animasyon, simülasyon, video vb.) yararlanılarak da açıklanır.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12.1.KİMYA VE ELEKTRİK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12.1.3. Elektrot Potansiyelleri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12.1.3.1. Redoks tepkimelerinin istemliliğini standart elektrot potansiyellerini kullanarak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Standart yarı hücre indirgenme potansiyelleri, standart hidrojen yarı hücresi ile ilişkilendirilir. 
b. Metallerin aktiflik sırası üzerinde durulur.
c. Mg, Zn, Fe, Cu ve Al metallerinin HCl çözeltisi ile tepkime deneyleri yaptırılarak metallerin aktiflik karşılaştırması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12.1.KİMYA VE ELEKTRİK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12.1.3. Elektrot Potansiyelleri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12.1.3.1. Redoks tepkimelerinin istemliliğini standart elektrot potansiyellerini kullanarak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 İki ayrı yarı hücre arasındaki istemli redoks tepkimesinin, standart indirgenme potansiyelleri ile ilişkilendirilmesi sağlanır. 
d. Standart olmayan koşullarda elektrot potansiyellerinin hesaplanmasına yönelik çalışmalara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12.1.KİMYA VE ELEKTRİK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12.1.4. Kimyasallardan Elektrik Üretimi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12.1.4.1. Standart koşullarda galvanik pillerin voltajını ve kullanım ömrünü örnekler vererek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Zn/Cu elektrokimyasal pil sistemine derişim ve sıcaklığın etkisi deneyi yaptırılır.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12.1.KİMYA VE ELEKTRİK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12.1.4. Kimyasallardan Elektrik Üretimi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12.1.4.2. Lityum iyon pillerinin önemini kullanım alanlarıyla ilişkilendirerek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Öğrencilerin lityum iyon pilleri ve güncel kullanım alanlarını açıklayan bir poster hazırlamaları ve sınıfta sunmaları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12.1.KİMYA VE ELEKTRİK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12.1.5. Elektroliz</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12.1.5.1. Elektroliz olayını elektrik akımı, zaman ve değişime uğrayan madde kütlesi açısından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1 mol elektronun toplam yükü üzerinden elektrik yükü-kütle ilişkisi kurulması sağlanır. 
b. Yük birimi Coulomb (C) tanımlanır.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12.1.KİMYA VE ELEKTRİK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12.1.5. Elektroliz</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12.1.5.1. Elektroliz olayını elektrik akımı, zaman ve değişime uğrayan madde kütlesi açısından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 Faraday bağıntısı açıklanarak bu bağıntının kullanıldığı hesaplamalar yapılır. 
ç. Öğrencilerin Faraday bağıntısını elektronik tablolama programı kullanarak kurgulamaları, değerleri değiştirerek gerçekleşen değişiklikleri gözlemlemeleri ve yorumlamaları sağlanır. 
d. Kaplama deneyi yaptırılır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12.1.KİMYA VE ELEKTRİK
12.2.KARBON KİMYASINA GİRİŞ</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12.1.6. Korozyon
12.2.1. Anorganik ve Organik Bileşikler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12.1.6.1. Korozyon önleme yöntemlerinin elektrokimyasal temellerini açıklar.
12.2.1.1. Anorganik ve organik bileşiklerin özelliklerini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Korozyon kavramı açıklanır. 
b. Korozyondan koruma süreci metallerin aktiflik sırası ile ilişkilendirilir; kurban elektrot kavramı üzerinde durulur. 
c. Kurban elektrotun kullanım alanlarına örnekler verilir.
a. Organik bileşik kavramının tarihsel gelişimi açıklanır.
b. Organik bileşiklerde karbon ve hidrojen tayini deneyi yaptırılır.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12.2.KARBON KİMYASINA GİRİŞ</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12.2.1. Anorganik ve Organik Bileşikler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12.2.1.2. Anorganik ve organik bileşikleri ayırt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Organik bileşik kavramının tarihsel gelişimi açıklanır.
b. Organik bileşiklerde karbon ve hidrojen tayini deneyi yaptırılır.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12.2.KARBON KİMYASINA GİRİŞ</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12.2.1. Anorganik ve Organik Bileşikler
12.2.2. Basit Formül ve Molekül Formülü</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12.2.1.2. Anorganik ve organik bileşikleri ayırt eder.
12.2.2.1. Organik bileşiklerin basit ve molekül formüllerinin bulunması ile ilgili hesaplamalar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Anorganik ve organik bileşiklerin formüllerinin adları ile eşleştirilmesi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12.2.KARBON KİMYASINA GİRİŞ</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12.2.2. Basit Formül ve Molekül Formülü</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12.2.2.1. Organik bileşiklerin basit ve molekül formüllerinin bulunması ile ilgili hesaplamalar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12.2.KARBON KİMYASINA GİRİŞ</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12.2.3. Doğada Karbon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12.2.3.1. Karbon allotroplarının özelliklerini yapılarıyla ilişkilendirir.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Karbon elementinin çok sayıda bileşik oluşturma özelliği ile bağ yapma özelliği arasında ilişki kurulur. 
b. Elmas ve grafitin incelenmesi sağlanır; fulleren, grafen ve nanotüplerin yapıları ve önemleri görsel materyallerle tanıtılır.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12.2.KARBON KİMYASINA GİRİŞ</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12.2.3. Doğada Karbon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12.2.3.1. Karbon allotroplarının özelliklerini yapılarıyla ilişkilendirir.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12.2.KARBON KİMYASINA GİRİŞ</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12.2.4. Lewis Formülleri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12.2.4.1. Kovalent bağlı kimyasal türlerin Lewis formüllerini yazar.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Oktetin aşıldığı moleküller kapsam dışıdır.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12.2.KARBON KİMYASINA GİRİŞ</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12.2.5. Hibritleşme-Molekül Geometrileri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12.2.5.1. Tek, çift ve üçlü bağların oluşumunu hibrit ve atom orbitalleri temelinde açıklar. 
12.2.5.2. Moleküllerin geometrilerini merkez atomu orbitallerinin hibritleşmesi esasına göre belirler.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Hibritleşme ve VSEPR (Değerlik Katmanı Elektron Çifti İtmesi) yaklaşımı üzerinde durulur. 2. periyot elementlerinin hidrojenle yaptığı bileşikler dışındakiler verilmez.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12.2.KARBON KİMYASINA GİRİŞ</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12.2.5. Hibritleşme-Molekül Geometrileri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12.2.5.1. Tek, çift ve üçlü bağların oluşumunu hibrit ve atom orbitalleri temelinde açıklar. 
12.2.5.2. Moleküllerin geometrilerini merkez atomu orbitallerinin hibritleşmesi esasına göre belirler.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Hibritleşme ve VSEPR (Değerlik Katmanı Elektron Çifti İtmesi) yaklaşımı üzerinde durulur. 2. periyot elementlerinin hidrojenle yaptığı bileşikler dışındakiler verilmez.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12.2.KARBON KİMYASINA GİRİŞ</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12.2.5. Hibritleşme-Molekül Geometrileri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12.2.5.1. Tek, çift ve üçlü bağların oluşumunu hibrit ve atom orbitalleri temelinde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 Öğrencilerin hibritleşme ve VSEPR yaklaşımı konusunda bilişim teknolojilerinden yararlanarak (animasyon, simülasyon, video vb.) molekül modelleri yapmaları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12.2.KARBON KİMYASINA GİRİŞ</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12.2.5. Hibritleşme-Molekül Geometrileri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12.2.5.1. Tek, çift ve üçlü bağların oluşumunu hibrit ve atom orbitalleri temelinde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 Öğrencilerin hibritleşme ve VSEPR yaklaşımı konusunda bilişim teknolojilerinden yararlanarak (animasyon, simülasyon, video vb.) molekül modelleri yapmaları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12.2.KARBON KİMYASINA GİRİŞ
12.3.ORGANİK BİLEŞİKLER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12.2.5. Hibritleşme-Molekül Geometrileri
12.3.1. Hidrokarbonlar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12.2.5.2. Moleküllerin geometrilerini merkez atomu orbitallerinin hibritleşmesi esasına göre belirler. 
12.3.1.1. Hidrokarbon türlerini ayırt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Yanma ve halojenlerle yer değiştirme özellikleri üzerinde durulur. 
b. Yapısal izomerlik ve çeşitleri üzerinde durulur. 
c. Alkanların yakıtlarda [LPG, benzin, motorin (dizel), fueloil, katran ve asfalt ürünlerinin bileşenleri] kullanıldığı, hekzanın ise çözücü olarak kullanıldığı vurgulanır. ç. Benzinlerde oktan sayısı hakkında okuma parçası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12.3.ORGANİK BİLEŞİKLER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12.3.1. Hidrokarbonlar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12.3.1.2. Basit alkanların adlarını, formüllerini, özelliklerini ve kullanım alanlarını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12.3.ORGANİK BİLEŞİKLER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12.3.1. Hidrokarbonlar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12.3.1.3. Basit alkenlerin adlarını, formüllerini, özelliklerini ve kullanım alanlarını açıklar. 
12.3.1.4. Basit alkinlerin adlarını, formüllerini, özelliklerini ve kullanım alanlarını açıklar. 
12.3.1.5. Basit aromatik bileşiklerin adlarını, formüllerini ve kullanım alanlarını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Cis-trans izomerlik işlenir ve top çubuk modeliyle gösterilmesi sağlanır. 
b. Alkenlerin kullanım alanı olarak alkil halojenür ve alkoller için ham madde oldukları vurgulanır. c. Alkenlerin gıda endüstrisindeki kullanımları ve polimerleşme özellikleri hakkında bilgi verilir
.Asetilenin üretimi, kullanım alanları, katılma özellikleri ve birincil patlayıcı tuzları üzerinde durulur. 
Benzen, naftalin, anilin, toluen ve fenol bileşikleri tanıtılarak yapıları ve kullanım alanlarını açıklar.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eastAsiaTheme="minorHAnsi"/>
                <w:color w:val="000000"/>
                <w:sz w:val="13"/>
                <w:szCs w:val="13"/>
                <w:lang w:val="en-US" w:eastAsia="en-US" w:bidi="ar-SA"/>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12.3.ORGANİK BİLEŞİKLER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12.3.1. Hidrokarbonlar
12.3.2. Fonksiyonel Gruplar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12.3.1.5. Basit aromatik bileşiklerin adlarını, formüllerini ve kullanım alanlarını açıklar. 
12.3.2.1. Organik bileşikleri fonksiyonel gruplarına göre sınıflandırır.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Alkil gruplarına hidroksi-, alkoksi-, halo-, karbonil-, karboksil-, amino-, nitro-, fenil- grupları bağlanınca oluşan bileşikler genel olarak tanıtılır.
b. Bilişim teknolojilerinden yararlanılarak organik bileşiklerde bulunan fonksiyonel gruplar adları ile eşleştirilir.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12.3.ORGANİK BİLEŞİKLER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12.3.3. Alkoller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12.3.3.1. Alkolleri sınıflandırarak adlarını, formüllerini, özelliklerini ve kullanım alanlarını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Etanolün fermantasyon yöntemi ile elde edilişi açıklanır. 
b. Etanolün alkil halojenürlerden ve alkenlerden elde edilişi üzerinde durulur. 
c. Alkollerin hidroksil sayısına ve alfa karbonundaki alkil sayısına göre sınıflandırılması sağlanır. 
ç. 1-4 karbonlu mono alkoller, etandiol (glikol) ve propantriol (gliserin) tanıtılır.  
d. Metanolün zehirli özellikleri vurgulanır. 
e. Etanolün sağlık alanında kullanımına vurgu yapılır. 
f. Etanolün biyoyakıt işlevi gördüğü ve çözücü olarak kullanıldığı belirtilir.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12.3.ORGANİK BİLEŞİKLER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12.3.4. Eterler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12.3.4.1. Eterleri sınıflandırarak adlarını, formüllerini, özelliklerini ve kullanım alanlarını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Asimetrik-simetrik eter ayrımı yapılır. 
b. Eterlerin çözücü özelliklerine vurgu yapılır.
c. Sulu bitki ekstresinden renkli bileşenlerin eterle ayrıştırılması deneyi yaptırılır.
ç. Fonksiyonel grup izomerliği açıklanarak eterlerin alkollerle izomerliğine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3"/>
                <w:szCs w:val="13"/>
                <w:lang w:val="tr-TR"/>
              </w:rPr>
            </w:pPr>
            <w:r>
              <w:rPr>
                <w:rFonts w:hint="default" w:ascii="Calibri" w:hAnsi="Calibri" w:cs="Calibri"/>
                <w:b/>
                <w:bCs/>
                <w:color w:val="000000"/>
                <w:sz w:val="13"/>
                <w:szCs w:val="13"/>
                <w:lang w:val="tr-TR"/>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12.3.ORGANİK BİLEŞİKLER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12.3.5. Karbonil Bileşikleri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12.3.5.1. Karbonil bileşiklerini sınıflandırarak adlarını, formüllerini, özelliklerini ve kullanım alanlarını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Aldehit ve ketonları ayırt edecek düzeyde yapısal ilişki kurularak indirgenme-yükseltgenme özelliklerinin karşılaştırılması sağlanır. b. Aldehitlere örnek olarak formaldehit, asetaldehit ve benzaldehit; ketonlara örnek olarak aseton verilir. 
c. Aldehit ve ketonların fonksiyonel grup izomerliklerine değinilir.  ç. Aldehit ve ketonların gıda ve kozmetik sanayinde nasıl kullanıldıkları üzerinde durulur.
d. Gözün görme kimyasında aldehitlerin fonksiyonu ile ilgili okuma parçası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12.3.ORGANİK BİLEŞİKLER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12.3.6. Karboksilik Asitler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12.3.6.1. Karboksilik asitleri sınıflandırarak adlarını, formüllerini ve kullanım alanlarını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Formik asit, asetik asit, salisilik asit, ftalik asit, sitrik asit, malik asit, folik asit ve benzoik asit tanıtılır. Düz zincirli monokarboksilli asitlerin dışındakilerin formüllerine girilmez.  b. Doymuş ve doymamış yağ asitleri tanıtılır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12.3.ORGANİK BİLEŞİKLER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12.3.6. Karboksilik Asitler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12.3.6.1. Karboksilik asitleri sınıflandırarak adlarını, formüllerini ve kullanım alanlarını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 Yağ asidi tuzlarının sabun olarak kullanımına değilinir. 
ç. Benzoik asidin ve benzoatların gıda koruyucu maddesi olarak kullanıldığı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12.3.ORGANİK BİLEŞİKLER
12.4.ENERJİ KAYNAKLARI VE BİLİMSEL GELİŞMELER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12.3.7. Esterler
12.4.1. Fosil Yakıtlar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12.3.7.1. Esterlerin adlarını, formüllerini ve kullanım alanlarını açıklar.
12.4.1.1. Fosil yakıtların çevreye zararlı etkilerini azaltmak için çözüm önerilerinde bulunur.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Esterleşme tepkimesine örnek verilir. 
b. Esterlerin yer aldığı doğal maddelere örnek; lanolin, balmumu ve balsam verilir.
c. Esterlerin çözücü olarak kullanımlarına ilişkin örnekler verilir. 
ç. Karboksilik asit ve esterlerin fonksiyonel grup izomerliklerine değinilir. 
d. Sabun eldesi deneyi yaptırılır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12.4.ENERJİ KAYNAKLARI VE BİLİMSEL GELİŞMELER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12.4.1. Fosil Yakıtlar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12.4.1.1. Fosil yakıtların çevreye zararlı etkilerini azaltmak için çözüm önerilerinde bulunur.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Fosil yakıtlar ve bu yakıtların oluşumu bilişim teknolojilerinden (animasyon, simülasyon, video vb.) yararlanılarak açıklanır. 
b. Fosil yakıtları bilinçsizce tüketmenin ve israf etmenin bireye, topluma ve çevreye verdiği zararlara değinilir.
c. Öğrencilerin, fosil yakıtların çevreye zararlı etkilerini araştırmaları ve elde ettikleri bilgilerden yararlanarak bunların çevreye zararlı etkilerini azaltmaya yönelik çözüm önerileri hakkında tartışmaları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12.4.ENERJİ KAYNAKLARI VE BİLİMSEL GELİŞMELER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12.4.2. Alternatif Enerji KaynaklarI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12.4.2.1. Alternatif enerji kaynaklarını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Güneş, rüzgâr, hidrojen, jeotermal ve biyokütle enerji kaynaklarına değinilir. 
b. Bor mineralinden hidrojen eldesinin ülkemizin kalkınması için önemi vurgulanır. 
c. Turhan Nejat Veziroğlu’nun kısa özgeçmişi ve hidrojenin yakıt olarak kullanılması üzerine yaptığı çalışmalara okuma parçası olarak yer verilir.
ç. Enerji kaynaklarının avantaj ve dezavantajlarının araştırılarak sunum yapılması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12.4.ENERJİ KAYNAKLARI VE BİLİMSEL GELİŞMELER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12.4.2. Alternatif Enerji KaynaklarI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12.4.2.2. Nükleer enerji kullanımını bilim, toplum, teknoloji, çevre ve ekonomi açısından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Nükleer enerjinin açıklanmasında bilişim teknolojilerinden (animasyon, simülasyon, video vb.) yararlanılır.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12.4.ENERJİ KAYNAKLARI VE BİLİMSEL GELİŞMELER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12.4.3. Sürdürülebilirlik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12.4.3.1. Sürdürülebilir hayat ve kalkınmanın toplum ve çevre için önemini kimya bilimi ile ilişkilendirir.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Enerji, polimer, kâğıt ve metal sektörlerinin sürdürülebilir yaşam üzerindeki etkilerine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12.4.ENERJİ KAYNAKLARI VE BİLİMSEL GELİŞMELER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12.4.4. Nanoteknoloji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12.4.4.1. Nanoteknoloji alanındaki gelişmeleri bilim, toplum, teknoloji, çevre ve ekonomiye etkileri açısından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Nanoteknoloji kavramı örnekler üzerinde açıklanır.
b. Nanoteknolojinin açıklanmasında bilişim teknolojilerinden (animasyon, simülasyon, video vb.) yararlanılır.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p>
      <w:pPr>
        <w:jc w:val="center"/>
        <w:rPr>
          <w:lang w:val="tr-TR"/>
        </w:rPr>
      </w:pPr>
      <w:r>
        <w:rPr>
          <w:lang w:val="tr-TR"/>
        </w:rPr>
        <w:t>UYGUNDUR.</w:t>
      </w:r>
    </w:p>
    <w:p>
      <w:pPr>
        <w:jc w:val="center"/>
        <w:rPr>
          <w:lang w:val="tr-TR"/>
        </w:rPr>
      </w:pPr>
      <w:r>
        <w:rPr>
          <w:lang w:val="tr-TR"/>
        </w:rPr>
        <w:t>…../……/20..</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bookmarkStart w:id="0" w:name="_GoBack"/>
      <w:bookmarkEnd w:id="0"/>
    </w:p>
    <w:p>
      <w:pPr>
        <w:jc w:val="center"/>
        <w:rPr>
          <w:lang w:val="tr-TR"/>
        </w:rPr>
      </w:pPr>
      <w:r>
        <w:rPr>
          <w:lang w:val="tr-TR"/>
        </w:rPr>
        <w:t>…………………..</w:t>
      </w:r>
    </w:p>
    <w:p>
      <w:pPr>
        <w:jc w:val="center"/>
        <w:rPr>
          <w:lang w:val="tr-TR"/>
        </w:rPr>
      </w:pPr>
      <w:r>
        <w:rPr>
          <w:lang w:val="tr-TR"/>
        </w:rPr>
        <w:t>OKUL MÜDÜRÜ</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1F9E649B"/>
    <w:rsid w:val="439336D3"/>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qFormat/>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footer"/>
    <w:basedOn w:val="1"/>
    <w:link w:val="8"/>
    <w:unhideWhenUsed/>
    <w:qFormat/>
    <w:uiPriority w:val="99"/>
    <w:pPr>
      <w:tabs>
        <w:tab w:val="center" w:pos="4680"/>
        <w:tab w:val="right" w:pos="9360"/>
      </w:tabs>
    </w:pPr>
  </w:style>
  <w:style w:type="paragraph" w:styleId="5">
    <w:name w:val="header"/>
    <w:basedOn w:val="1"/>
    <w:link w:val="7"/>
    <w:unhideWhenUsed/>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uiPriority w:val="99"/>
  </w:style>
  <w:style w:type="character" w:customStyle="1" w:styleId="8">
    <w:name w:val="Footer Char"/>
    <w:basedOn w:val="2"/>
    <w:link w:val="4"/>
    <w:qFormat/>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64</Words>
  <Characters>366</Characters>
  <Lines>3</Lines>
  <Paragraphs>1</Paragraphs>
  <TotalTime>0</TotalTime>
  <ScaleCrop>false</ScaleCrop>
  <LinksUpToDate>false</LinksUpToDate>
  <CharactersWithSpaces>429</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2023-08-30T21:05:22Z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72083C90B38742DB8CA56F7EA1AEE601</vt:lpwstr>
  </property>
</Properties>
</file>