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xml:space="preserve">. SINIF </w:t>
      </w:r>
      <w:r>
        <w:rPr>
          <w:rFonts w:hint="default"/>
          <w:lang w:val="tr-TR"/>
        </w:rPr>
        <w:t>FİZİK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VEKTÖRLER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Vektörlerin özelliklerini açıklar. 11.1.1.2. İki ve üç boyutlu kartezyen koordinat sisteminde vektörleri çizer. 11.1.1.3. Vektörlerin bileşkelerini farklı yöntemleri kullanarak hesaplar. 11.1.1.4. Bir vektörün iki boyutlu kartezyen koordinat sisteminde bileşenlerini çizerek büyüklüklerini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Birim vektör sistemi (i, j, k) işlemlerine girilmez. a) Uç uca ekleme ve paralel kenar yöntemleri kullanılmalıdır. b) Kosinüs teoremi verilerek bileşke vektörün büyüklüğünün bulunması sağlanır. c) Eşit büyüklükteki vektörlerin bileşkesi hesaplanırken açılara göre özel durumlar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BAĞIL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Sabit hızlı iki cismin hareketini birbirine göre yorumlar. 11.1.2.2. Hareketli bir ortamdaki sabit hızlı cisimlerin hareketini farklı gözlem çerçevelerine göre yorumlar. 11.1.2.3. Bağıl hareket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Hesaplamalarla ilgili problemlerin günlük hayattan seçilmesine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NEWTON’IN HAREKET YASALARI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Net kuvvetin yönünü belirleyerek büyüklüğünü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Yatay, düşey ve eğik düzlemde sürtünme kuvvetinin yönü belirlenerek büyüklüğünün hesaplanması sağlanır. b) Sürtünmeli ve sürtünmesiz yüzeylerde serbest cisim diyagramları üzerinde cisme etki eden kuvvetlerin gösterilmesi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NEWTON’IN HAREKET YASALARI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11.1.3.2. Net kuvvet etkisindeki cismin hareketi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Hesaplamaların günlük hayat örnekleri üzerinden yapılmasına özen gösterilir. b) Sürtünmeli ve sürtünmesiz yüzeyler dikkate alınmalıdır.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BİR BOYUTTA SABİT İVMELİ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Bir boyutta sabit ivmeli hareketi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Hareket denklemleri verilir. b) Öğrencilerin sabit ivmeli hareket ile ilgili konum-zaman, hız-zaman ve ivme-zaman grafiklerini çizmeleri, yorumlamaları ve grafikler arasında dönüşüm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BİR BOYUTTA SABİT İVMELİ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11.1.4.2. Bir boyutta sabit ivmeli hareket ile ilgili hesaplamalar yapar. 11.1.4.3. Hava direncinin ihmal edildiği ortamda düşen cisimlerin hareketlerini analiz eder.11.1.4.2. Bir boyutta sabit ivmeli hareket ile ilgili hesaplamalar yapar. 11.1.4.3. Hava direncinin ihmal edildiği ortamda düşen cisimlerin hareketlerini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hızsız bırakılan cisimler için hareket denklemleri, konum-zaman, hız-zaman ve ivme-zaman grafikleri verilerek matematiksel hesaplamalar yapılması sağlanır.İlk hızsız bırakılan cisimler için hareket denklemleri, konum-zaman, hız-zaman ve ivme-zaman grafikleri verilerek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BİR BOYUTTA SABİT İVMELİ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11.1.4.4. Düşen cisimlere etki eden hava direnç kuvvetinin bağlı olduğu değişkenleri analiz eder. 11.1.4.5. Limit hız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değişkenleri deney yaparak veya simülasyonlar kullanarak belirlemeleri sağlanır. a) Limit hız kavramı günlük hayattan örneklerle (yağmur damlalarının canımızı acıtmaması vb.) açıklanır. b) Limit hızın matematiksel modeli verilir.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BİR BOYUTTA SABİT İVMELİ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11.1.4.6. Düşey doğrultuda ilk hızı olan ve sabit ivmeli hareket yapan cisimlerin hareketlerini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Düşey doğrultuda (yukarıdan aşağıya ve aşağıdan yukarıya) atış hareket denklemleri, konum-zaman, hız-zaman ve ivme-zaman grafikleri verilerek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İKİ BOYUTTA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11.1.5.1. Atış hareketlerini yatay ve düşey boyutta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deney yaparak veya simülasyonlarla atış hareketlerini incelemeleri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İKİ BOYUTTA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11.1.5.2. İki boyutta sabit ivmeli hareket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ENERJİ VE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11.1.6.1. Yapılan iş ile enerji arasındaki ilişkiyi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Kuvvet-yol grafiğinden faydalanılarak iş hesaplamaları yapılır. b) Hooke Yasası verilir. c) Grafiklerden faydalanılarak kinetik, yer çekimi potansiyel ve esneklik potansiyel enerji türlerinin matematiksel modellerine ulaşılması sağlanır. ç)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ENERJİ VE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11.1.6.2. Cisimlerin hareketini mekanik enerjinin korunumunu kullanarak analiz eder. 11.1.6.3. Sürtünmeli yüzeylerde enerji korunumunu ve dönüşümlerini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serbest düşme, atış hareketleri ve esnek yay içeren olayları incelemeleri ve mekanik enerjinin korunumunu kullanarak matematiksel hesaplamalar yapmaları sağlanır. b) Canan Dağdeviren’in yaptığı çalışmalar hakkında bilgi verilir. Sürtünmeli yüzeylerde hareket eden cisimlerle ilgili enerji korunumu ve dönüşümü ile ilgili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İTME VE ÇİZGİSEL MOMENTUM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11.1.7.1. İtme ve çizgisel momentum kavramlarını açıklar. 11.1.7.2. İtme ile çizgisel momentum değişimi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Çizgisel momentumla ilgili günlük hayattan örnekler verilir. b) İtme ve çizgisel momentum kavramlarının matematiksel modeli verilir.----a) Öğrencilerin Newton’ın ikinci hareket yasasından faydalanarak itme ve momentum arasındaki matematiksel modeli elde etmeleri sağlanır. b) Öğrencilerin kuvvet-zaman grafiğinden alan hesaplamaları yapmaları ve cismin momentum değişikliği ile ilişkilendirmeleri sağlanır. c) İtme ve çizgisel momentum değişimi ile ilgili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İTME VE ÇİZGİSEL MOMENTUM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11.1.7.3. Çizgisel momentumun korunumunu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veya simülasyonlar kullanarak çizgisel momentum korunumu ile ilgili çıkarımda bulunmaları sağlanır. b) Çizgisel momentumun korunumu bir ve iki boyutlu hareketle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İTME VE ÇİZGİSEL MOMENTUM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11.1.7.4. Çizgisel momentumun korunumu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Enerjinin korunduğu ve korunmadığı durumlar göz önüne alınarak bir ve iki boyutta çizgisel momentumun korunumu, çarpışmalar ve patlamalarla ilgili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11.1.8. TORK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11.1.8.1. Tork kavramını açıklar. 11.1.8.2. Torkun bağlı olduğu değişkenleri analiz eder. 11.1.8.3. Tork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Torkun yönünü belirlemek için sağ el kuralı verilir. --a) Öğrencilerin deney yaparak veya simülasyonlar kullanarak torkun bağlı olduğu değişkenler ile ilgili sonuçlar çıkarmaları sağlanır. b) Öğrencilerin tork ile ilgili günlük hayattan problem durumları bulmaları ve bunlar için çözüm yolları üretmeleri sağlanır.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11.1.9. DENGE VE DENGE ŞARTLARI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11.1.9.1. Cisimlerin denge şartlarını açıklar. 11.1.9.2. Kütle merkezi ve ağırlık merkezi kavramlarını açıklar. 11.1.9.3. Kütle merkezi ve ağırlık merkezi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Kütle ve ağırlık merkezi kavramlarının farklı olduğu durumlara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11.1.10. 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11.1.10.1. Günlük hayatta kullanılan basit makinelerin işlevlerini açıklar. 11.1.10.2. Basit makineler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Kaldıraç, sabit ve hareketli makara, palanga, eğik düzlem, vida, çıkrık, çark ve kasnak ile sınırlı kalınır. a) İkiden fazla basit makinenin bir arada olduğu sistemlerle ilgili matematiksel hesaplamalara girilmez. b) Hesaplamaların günlük hayatta kullanılan basit makine örnekleri (anahtar gibi) üzerinden yapılması sağlanır. c) Basit makinelerde verim ile ilgili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11.1.10. 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11.1.10.1. Günlük hayatta kullanılan basit makinelerin işlevlerini açıklar. 11.1.10.2. Basit makineler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Kaldıraç, sabit ve hareketli makara, palanga, eğik düzlem, vida, çıkrık, çark ve kasnak ile sınırlı kalınır. a) İkiden fazla basit makinenin bir arada olduğu sistemlerle ilgili matematiksel hesaplamalara girilmez. b) Hesaplamaların günlük hayatta kullanılan basit makine örnekleri (anahtar gibi) üzerinden yapılması sağlanır. c) Basit makinelerde verim ile ilgili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11.1.10. 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11.1.10.3. Hayatı kolaylaştırmak amacıyla basit makinelerden oluşan güvenli bir sistem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Atık malzeme ve bilişim teknolojilerinden yararlanmaları için teşvik edilmelidir. b) Basit makine sistemlerinin kullanıldığı alanlarda iş sağlığı ve güvenliğini arttırıcı tedbirlere yönelik araştırma yapılması sağlanır. c) Yapılan özgün tasarımlara patent alınabileceği vurgulanarak öğrenciler, proje yarışmalarına katılmaları konusunda teşvik edilmelidir.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11.1.10. 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11.1.10.3. Hayatı kolaylaştırmak amacıyla basit makinelerden oluşan güvenli bir sistem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Atık malzeme ve bilişim teknolojilerinden yararlanmaları için teşvik edilmelidir. b) Basit makine sistemlerinin kullanıldığı alanlarda iş sağlığı ve güvenliğini arttırıcı tedbirlere yönelik araştırma yapılması sağlanır. c) Yapılan özgün tasarımlara patent alınabileceği vurgulanarak öğrenciler, proje yarışmalarına katılmaları konusunda teşvik edilmelidir.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ELEKTRİKSEL KUVVET VE ELEKTRİK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Yüklü cisimler arasındaki elektriksel kuvveti etkileyen değişkenleri belirler. 11.2.1.2. Noktasal yük için elektrik alanı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veya simülasyonlardan yararlanmaları sağlanır. b) Coulomb sabitinin (k), ortamın elektriksel geçirgenliği ile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ELEKTRİKSEL KUVVET VE ELEKTRİK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11.2.1.3. Noktasal yüklerde elektriksel kuvvet ve elektrik alanı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Kavramların günlük hayat örnekleri ile açıklanması sağlanır. b) Öğrencilerin, noktasal yüklerin bir noktada oluşturduğu elektrik potansiyeli ve eş potansiyel yüzeylerini tanımlamaları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ELEKTRİKSEL POTANSİYEL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Noktasal yükler için elektriksel potansiyel enerji, elektriksel potansiyel, elektriksel potansiyel farkı ve elektriksel iş kavramlarını açıklar. 11.2.2.2. Düzgün bir elektrik alan içinde iki nokta arasındaki potansiyel farkını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ELEKTRİKSEL POTANSİYEL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11.2.2.3. Noktasal yükler için elektriksel potansiyel enerji, elektriksel potansiyel, elektriksel potansiyel farkı ve elektriksel iş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DÜZGÜN ELEKTRİK ALAN VE SIĞA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11.2.3.1. Yüklü, iletken ve paralel levhalar arasında oluşan elektrik alanı, alan çizgilerini çizerek açıklar. 11.2.3.2. Yüklü, iletken ve paralel levhalar arasında oluşan elektrik alanının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Değişkenlerin deney veya simülasyonlarla belirlenmesi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DÜZGÜN ELEKTRİK ALAN VE SIĞA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11.2.3.3. Yüklü parçacıkların düzgün elektrik alanındaki davranışını açıklar. 11.2.3.4. Sığa (kapasite)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Alana dik giren parçacıkların sapma yönleri üzerinde durulur. Matematiksel hesaplamalara girilmez. b) Öğrencilerin yüklü parçacıkların elektrik alandaki davranışının teknolojideki kullanım yerlerini araştırmaları ve sunum yapmaları sağlanır.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DÜZGÜN ELEKTRİK ALAN VE SIĞA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11.2.3.5. Sığanın bağlı olduğu değişkenleri analiz eder. 11.2.3.6. Yüklü levhaların özelliklerinden faydalanarak sığacın (kondansatör) işlevini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Değişkenlerin deney veya simülasyonlarla belirlenmesi sağlanır. b) Öğrencilerin matematiksel modeli elde etmeleri sağlanır. Matematiksel hesaplamalara girilmez. a) Sığaçların kullanım alanlarına yönelik araştırma yapılması sağlanır. b) Öğrencilerin elektrik yüklerinin nasıl depolanıp kullanılabileceğini tartışmaları ve elektrik enerjisi ile ilişkilendirmeleri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11.2.4.1. Üzerinden akım geçen iletken düz bir telin çevresinde, halkanın merkezinde ve akım makarasının (bobin) merkez ekseninde oluşan manyetik alanın şiddetini etkileyen değişkenleri analiz eder. 11.2.4.2. Üzerinden akım geçen iletken düz bir telin çevresinde, halkanın merkezinde ve akım makarasının merkez ekseninde oluşan manyetik alan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Manyetik alan yönünün sağ el kuralıyla gösterilmesi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11.2.4.3. Üzerinden akım geçen iletken düz bir tele manyetik alanda etki eden kuvvetin yönünün ve şiddetinin bağlı olduğu değişkenleri analiz eder. 11.2.4.4. Manyetik alan içerisinde akım taşıyan dikdörtgen tel çerçeveye etki eden kuvvetlerin döndürme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Manyetik kuvvetin büyüklüğünün matematiksel modeli verilir, sağ el kuralının uygulanması sağlanır. Matematiksel hesaplamalara girilmez. Dönen çerçeveye etki eden manyetik kuvvetlerin yönünün gösterilmesi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11.2.4.5. Yüklü parçacıkların manyetik alan içindeki hareketini analiz eder.
11.2.4.6. Manyetik akı kavramını açıklar. 
11.2.4.7. İndüksiyon akımını oluşturan sebeplere ilişkin çıkarım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sağ el kuralını kullanarak yüklü parçacıklara etki eden manyetik kuvvetin yönünü bulmaları ve bu kuvvetin etkisiyle yükün manyetik alandaki yörüngesini çizmeleri sağlanır. b) Yüklü parçacıkların manyetik alan içindeki hareketi ile ilgili matematiksel modeller verilmez. Matematiksel hesaplamalara girilmez. c) Öğrencilerin, manyetik kuvvetin teknolojide kullanım alanlarıyla ilgili araştırma yapmaları ve paylaşması sağlanır.
Manyetik akının matematiksel modeli verilir. Çıkarımların deney veya simülasyonlardan yararlanılarak yapılması ve indüksiyon akımının matematiksel modelinin çıkarılması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11.2.4.8. Manyetik akı ve indüksiyon akımı ile ilgili hesaplamalar yapar. 11.2.4.9. Öz-indüksiyon akımının oluşum sebebini açıklar.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Öz-indüksiyon akımı ile ilgili matematiksel hesaplamalara girilmez.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11.2.4.10. Yüklü parçacıkların manyetik alan ve elektrik alandaki davranışını açıklar. 11.2.4.11. Elektromotor kuvveti oluşturan sebeplere ilişkin çıkarım yapar.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Lorentz kuvvetinin matematiksel modeli verilir. Matematiksel hesaplamalara girilmez. b) Lorentz kuvvetinin günlük hayattaki uygulamalarına örnekler verilir. ---- a) Deney veya simülasyonlar yardımıyla çıkarımın yapılması sağlanır. b) Öğrencilerin elektrik motoru ve dinamonun çalışma ilkelerini karşılaştırmaları sağlanır.
Öğrencilerin farklı ülkelerin elektrik şebekelerinde kullanılan gerilim değerleri ile ilgili araştırma yapmaları ve araştırma bulgularına dayanarak bu değerlerin kullanılmasının sebeplerini tartışmaları sağlanır. a) Alternatif ve doğru akımın kullanıldığı yerler açıklanarak bu akımların karşılaştırılması sağlanır. b) Edison ve Tesla’nın alternatif akım ve doğru akım ile ilgili görüşlerinin karşılaştırılması sağlanır. c) Alternatif akımın etkin ve maksimum değerleri vurgulanır.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11.2.5. ALTERNATİF AKIM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11.2.5.1. Alternatif akımı açıklar.
11.2.5.2. Alternatif ve doğru akımı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farklı ülkelerin elektrik şebekelerinde kullanılan gerilim değerleri ile ilgili araştırma yapmaları ve araştırma bulgularına dayanarak bu değerlerin kullanılmasının sebeplerini tartışmaları sağlanır. a) Alternatif ve doğru akımın kullanıldığı yerler açıklanarak bu akımların karşılaştırılması sağlanır. b) Edison ve Tesla’nın alternatif akım ve doğru akım ile ilgili görüşlerinin karşılaştırılması sağlanır. c) Alternatif akımın etkin ve maksimum değerleri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11.2.5. ALTERNATİF AKIM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11.2.5.3. Alternatif ve doğru akım devrelerinde direncin, bobinin ve sığacın davranışını açıklar.
11.2.5.4. İndüktans, kapasitans, rezonans ve empedans </w:t>
            </w:r>
            <w:bookmarkStart w:id="0" w:name="_GoBack"/>
            <w:bookmarkEnd w:id="0"/>
            <w:r>
              <w:rPr>
                <w:rFonts w:ascii="Calibri" w:hAnsi="Calibri" w:cs="Calibri"/>
                <w:b/>
                <w:bCs/>
                <w:color w:val="000000"/>
                <w:sz w:val="13"/>
                <w:szCs w:val="13"/>
                <w:lang w:val="en-US"/>
              </w:rPr>
              <w:t>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simülasyonlar yardımıyla alternatif ve doğru akım devrelerinde direnç, bobin ve kondansatör davranışlarını ayrı ayrı incelemeleri, değerleri kontrol ederek gerçekleşen değişiklikleri gözlemlemeleri ve yorumlamaları sağlanır.
a) Vektörel gösterim yapılmaz. Akım ve gerilimin zamana bağlı değişim grafiklerine girilmez.
b) Her devre elemanının kendine has bir ohmik direnci olduğu vurgulanır.
c) Alternatif akım devreleri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11.2.6. TRANSFORMATÖRLER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11.2.6.1. Transformatörlerin çalışma prensibini açıklar. 11.2.6.2. Transformatörlerin kullanım amaçlarını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Primer ve sekonder gerilimi, primer ve sekonder akım şiddeti, primer ve sekonder güç kavramları açıklanır. Matematiksel hesaplamalara girilmez. b) İdeal ve ideal olmayan transformatörlerin çalışma ilkesi üzerinde durulur. ---- a) Öğrencilerin transformatörlerin kullanıldığı yerleri araştırmaları sağlanır. b) Elektrik enerjisinin taşınma sürecinde transformatörlerin rolü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C1374A3"/>
    <w:rsid w:val="682F7044"/>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2023-08-30T08:41:36Z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19E57CE3A0CC4BC680414466DE658A32</vt:lpwstr>
  </property>
</Properties>
</file>