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
      <w:pPr>
        <w:pStyle w:val="5"/>
        <w:jc w:val="center"/>
        <w:rPr>
          <w:lang w:val="tr-TR"/>
        </w:rPr>
      </w:pPr>
      <w:r>
        <w:rPr>
          <w:rFonts w:hint="default"/>
          <w:lang w:val="tr-TR"/>
        </w:rPr>
        <w:t xml:space="preserve">2023-2024 </w:t>
      </w:r>
      <w:r>
        <w:rPr>
          <w:lang w:val="tr-TR"/>
        </w:rPr>
        <w:t xml:space="preserve">EĞİTİM-ÖĞRETİM YILI ……………………. OKULU </w:t>
      </w:r>
      <w:r>
        <w:rPr>
          <w:rFonts w:hint="default"/>
          <w:lang w:val="tr-TR"/>
        </w:rPr>
        <w:t>4.</w:t>
      </w:r>
      <w:r>
        <w:rPr>
          <w:lang w:val="tr-TR"/>
        </w:rPr>
        <w:t xml:space="preserve"> SINIF  </w:t>
      </w:r>
      <w:r>
        <w:rPr>
          <w:rFonts w:hint="default"/>
          <w:lang w:val="tr-TR"/>
        </w:rPr>
        <w:t>MÜZİK</w:t>
      </w:r>
      <w:r>
        <w:rPr>
          <w:lang w:val="tr-TR"/>
        </w:rPr>
        <w:t xml:space="preserve"> DERSİ ÜNİTELENDİRİLMİŞ YILLIK PLANI</w:t>
      </w:r>
    </w:p>
    <w:p/>
    <w:tbl>
      <w:tblPr>
        <w:tblStyle w:val="3"/>
        <w:tblW w:w="14192" w:type="dxa"/>
        <w:tblInd w:w="-38" w:type="dxa"/>
        <w:tblLayout w:type="fixed"/>
        <w:tblCellMar>
          <w:top w:w="0" w:type="dxa"/>
          <w:left w:w="30" w:type="dxa"/>
          <w:bottom w:w="0" w:type="dxa"/>
          <w:right w:w="30" w:type="dxa"/>
        </w:tblCellMar>
      </w:tblPr>
      <w:tblGrid>
        <w:gridCol w:w="596"/>
        <w:gridCol w:w="596"/>
        <w:gridCol w:w="1490"/>
        <w:gridCol w:w="1374"/>
        <w:gridCol w:w="4174"/>
        <w:gridCol w:w="4174"/>
        <w:gridCol w:w="1788"/>
      </w:tblGrid>
      <w:tr>
        <w:tblPrEx>
          <w:tblCellMar>
            <w:top w:w="0" w:type="dxa"/>
            <w:left w:w="30" w:type="dxa"/>
            <w:bottom w:w="0" w:type="dxa"/>
            <w:right w:w="30" w:type="dxa"/>
          </w:tblCellMar>
        </w:tblPrEx>
        <w:trPr>
          <w:trHeight w:val="285" w:hRule="atLeast"/>
        </w:trPr>
        <w:tc>
          <w:tcPr>
            <w:tcW w:w="596"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HAFTA</w:t>
            </w:r>
          </w:p>
        </w:tc>
        <w:tc>
          <w:tcPr>
            <w:tcW w:w="596"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DERS SAATİ</w:t>
            </w:r>
          </w:p>
        </w:tc>
        <w:tc>
          <w:tcPr>
            <w:tcW w:w="1490"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ÜNİTE</w:t>
            </w:r>
          </w:p>
        </w:tc>
        <w:tc>
          <w:tcPr>
            <w:tcW w:w="1374"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KONU</w:t>
            </w:r>
          </w:p>
        </w:tc>
        <w:tc>
          <w:tcPr>
            <w:tcW w:w="4174"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KAZANIM</w:t>
            </w:r>
          </w:p>
        </w:tc>
        <w:tc>
          <w:tcPr>
            <w:tcW w:w="4174"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AÇIKLAMA</w:t>
            </w:r>
          </w:p>
        </w:tc>
        <w:tc>
          <w:tcPr>
            <w:tcW w:w="1788"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ÖLÇME VE DEĞERLENDİRME</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Eylül</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Ünite No: 1</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İstiklal Marşımız
*İstiklal Marşı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Mü.4.A.2. İstiklâl Marşı’nı doğru söylemeye özen gösterir.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Öğrencilerin İstiklâl Marşı’nı ritmine ve ezgisine uygun şekilde ve gelişimsel özellikleri göz önünde tutularak ses sınırları içinde söylemeleri sağlanır.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15 Temmuz Demokrasi ve Millî Birlik Günü</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8</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Eylül</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Ünite No: 1</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Birlikte Şarkı Söyleyelim
*Şarkılı Düşler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Mü.4.A.1. Birlikte söyleme kurallarına uyar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Eylül-</w:t>
            </w: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E</w:t>
            </w:r>
            <w:r>
              <w:rPr>
                <w:rFonts w:hint="default" w:ascii="Calibri" w:hAnsi="Calibri" w:cs="Calibri"/>
                <w:b/>
                <w:bCs/>
                <w:color w:val="000000"/>
                <w:sz w:val="13"/>
                <w:szCs w:val="13"/>
                <w:lang w:val="tr-TR"/>
              </w:rPr>
              <w:t>ylül</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Ünite No: 1</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Müziğin Yazısı
*Dizek Kavramı
*Sol Anahtarı Çizelim
*Ölçü Kavramı
*Ölçü Çizgisi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Mü.4.B.1. Temel müzik yazı ve ögelerini tanır.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Bu sınıf düzeyinde dizek, sol anahtarı, zaman belirteci (ölçü sayısı), ölçü çizgisi, bitiş işareti, ve notalar (fa, sol, la) verilmelidir.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İlköğretim Haftası (Eylül ayının 3. haftası)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-0</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Ünite No: 1</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Müziğin Yazısı
*Bitiş Çizgisi
*Zaman Belirteci
*Nota</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Mü.4.B.1. Temel müzik yazı ve ögelerini tanır.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Bu sınıf düzeyinde dizek, sol anahtarı, zaman belirteci (ölçü sayısı), ölçü çizgisi, bitiş işareti, ve notalar (fa, sol, la) verilmelidir.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Hayvanları Koruma Günü (4 Ekim)</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9</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Ünite No: 1</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Belirli Gün ve Haftalar
*4 Ekim Hayvanları Koruma Günü (Hayvanları Sevelim)</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Mü.4.A.4. Belirli gün ve haftaların anlamına uygun müzikler söyler.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Millî, dinî ve manevi günler ile belirli gün ve haftalarda bu kazanıma yer verilmelidir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Ünite No: 1</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Müziğin Yazısı
*Vuruş Kavramı
*Dörtlük Nota
*Sekizlik Nota</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Mü.4.B.1. Temel müzik yazı ve ögelerini tanır.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Bu sınıf düzeyinde 2/4’lük basit ölçü, dörtlük-sekizlik nota ve dörtlük-sekizlik sus değerleri verilmelidir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27</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Ünite No: 1</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Müziğin Yazısı
*Sus İşareti
*Sus İşaretleri
*Nota ve Sus İşareti Vuruş Sayıları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Mü.4.B.1. Temel müzik yazı ve ögelerini tanır.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Bu sınıf düzeyinde 2/4’lük basit ölçü, dörtlük-sekizlik nota ve dörtlük-sekizlik sus değerleri verilmelidir.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29 Ekim Cumhuriyet Bayramı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3</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 xml:space="preserve"> Ekim-0</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Ka</w:t>
            </w:r>
            <w:r>
              <w:rPr>
                <w:rFonts w:hint="default" w:ascii="Calibri" w:hAnsi="Calibri" w:cs="Calibri"/>
                <w:b/>
                <w:bCs/>
                <w:color w:val="000000"/>
                <w:sz w:val="13"/>
                <w:szCs w:val="13"/>
                <w:lang w:val="tr-TR"/>
              </w:rPr>
              <w:t>s</w:t>
            </w:r>
            <w:r>
              <w:rPr>
                <w:rFonts w:ascii="Calibri" w:hAnsi="Calibri" w:cs="Calibri"/>
                <w:b/>
                <w:bCs/>
                <w:color w:val="000000"/>
                <w:sz w:val="13"/>
                <w:szCs w:val="13"/>
                <w:lang w:val="tr-TR"/>
              </w:rPr>
              <w:t>ı</w:t>
            </w:r>
            <w:r>
              <w:rPr>
                <w:rFonts w:hint="default" w:ascii="Calibri" w:hAnsi="Calibri" w:cs="Calibri"/>
                <w:b/>
                <w:bCs/>
                <w:color w:val="000000"/>
                <w:sz w:val="13"/>
                <w:szCs w:val="13"/>
                <w:lang w:val="tr-TR"/>
              </w:rPr>
              <w:t>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Ünite No: 1</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Belirli Gün ve Haftalar
*Cumhuriyet Bayramı (29 Ekim)</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Mü.4.A.4. Belirli gün ve haftaların anlamına uygun müzikler söyler.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Milli bayramlar (29 Ekim Cumhuriyet Bayramı, 23 Nisan Ulusal Egemenlik ve Çocuk Bayramı vb.) ile
ilgili etkinliklere yer verilir.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Kızılay Haftası(29 Ekim-4 Kasım) 1. DÖNEM 1.YAZILI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 xml:space="preserve"> Kasım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Ünite No: 1</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Müziğin Yazısı
*Notalar ve Sus İşaretleri
*Sol, Fa, La Notaları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Mü.4.B.1. Temel müzik yazı ve ögelerini tanır.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Bu sınıf düzeyinde dizek, sol anahtarı, zaman belirteci (ölçü sayısı), ölçü çizgisi, bitiş işareti, ve notalar (fa, sol, la) verilmelidir.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 Kasım Atatürk'ü Anma Günü</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17</w:t>
            </w:r>
            <w:r>
              <w:rPr>
                <w:rFonts w:ascii="Calibri" w:hAnsi="Calibri" w:cs="Calibri"/>
                <w:b/>
                <w:bCs/>
                <w:color w:val="000000"/>
                <w:sz w:val="13"/>
                <w:szCs w:val="13"/>
                <w:lang w:val="en-US"/>
              </w:rPr>
              <w:t xml:space="preserve"> Kasım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ARA TATİL</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4</w:t>
            </w:r>
            <w:r>
              <w:rPr>
                <w:rFonts w:ascii="Calibri" w:hAnsi="Calibri" w:cs="Calibri"/>
                <w:b/>
                <w:bCs/>
                <w:color w:val="000000"/>
                <w:sz w:val="13"/>
                <w:szCs w:val="13"/>
                <w:lang w:val="en-US"/>
              </w:rPr>
              <w:t xml:space="preserve"> Kasım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Ünite No: 1</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Atatürk ve Müzik
*Atatürk’ü Severim</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Mü.4.A.4. Belirli gün ve haftaların anlamına uygun müzikler söyler.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Öğrencilerin önemli gün ve haftalar dolayısıyla düzenlenecek Atatürk ile ilgili müzik etkinliklerine katılmaları için gerekli yönlendirmeler yapılır. Örneğin Atatürk ile ilgili şarkıları anlamlarına uygun söylemeleri sağlanır.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24 Kasım Öğretmenler Günü</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7</w:t>
            </w:r>
            <w:r>
              <w:rPr>
                <w:rFonts w:ascii="Calibri" w:hAnsi="Calibri" w:cs="Calibri"/>
                <w:b/>
                <w:bCs/>
                <w:color w:val="000000"/>
                <w:sz w:val="13"/>
                <w:szCs w:val="13"/>
                <w:lang w:val="en-US"/>
              </w:rPr>
              <w:t xml:space="preserve"> Kasım-0</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Ünite No: 1</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Belirli Gün ve Haftalar
*20 Kasım Dünya Çocuk Hakları Günü (Hatırla ve Neşelen)
*24 Kasım Öğretmenler Günü (Sevgili Öğretmenim)</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Mü.4.A.4. Belirli gün ve haftaların anlamına uygun müzikler söyler.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Milli bayramlar (29 Ekim Cumhuriyet Bayramı, 23 Nisan Ulusal Egemenlik ve Çocuk Bayramı vb.) ile
ilgili etkinliklere yer verilir.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Dünya Engelliler Günü (3 Aralık)</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4</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08</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Ünite No: 1</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Seslerin İncelik ve Kalınlık Özelliği
*Sesleri Tanısam
*Üç Nota İnce-Kalın Oyunu</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Mü.4.B.4. Öğrendiği seslerin temel özelliklerini ayırt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Öğrendiği seslerin (fa, sol, la), önce kısalık ve uzunluk, daha sonra ise incelik ve kalınlık özellikleri üzerinde durulmalıdır.
b) Konu anlatımları oyunlaştırılarak verilmelidir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İnsan Hakları ve Demokrasi Haftası (10 Aralık gününü içine alan hafta)</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Ünite No: 1</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Seslerin Gürlük Özellikleri
*Poyraz İle Lodos
*Ses Eğitimi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Mü.4.B.3. Şarkı, türkü ve oyun müziklerinde hız değişikliklerini fark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“Giderek yavaşlama’’ ve ‘’giderek hızlanma’’ gibi hız değişiklikleri hissettirilmelidir.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Tutum, Yatırım ve Türk Malları Haftası (12-18 Aralık)</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8</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Ünite No: 1</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Seslerin Gürlük Özellikleri
*Çocuğun Düşleri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Mü.4.B.5. Dinlediği müziklerdeki gürlük değişikliklerini fark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Gürlük değişikliklerinden, ‘’giderek kuvvetlenme’’ ve ‘’giderek hafifleme’’ oyunlaştırılarak verilmelidir.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Ünite No: 1</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Müzikte Hız Değişiklikleri
*Koala ve Tavşan</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Mü.4.B.6. Temel müzik yazı ve ögelerini (yükseklik, süre, hız, gürlük) bilişim destekli müzik teknolojilerini kullanarak ayırt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Kullanılacak uygulama (müzik yazılımı) sınıf düzeyine uygun seçilmelidir.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02-0</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Ünite No: 2</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Ritim
*Uzun-Kısa Heceler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Mü.4.C.1. Dinlediği müziklerle ilgili duygu ve düşüncelerini ifade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Öğrencinin tercihine bağlı olarak resim yapma, yazılı ve sözlü anlatım, drama ve dans gibi farklı anlatım yolları kullanılabilir.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8</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Ünite No: 2</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Yeni Ritimler
*Basit Ölçü</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Mü.4.C.2. Müziklere kendi oluşturduğu ritim kalıpları ile eşlik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Öğrenci müzik seçiminde özgür bırakılır, gerek duyuluyorsa basit ölçülerler sınırlandırılabilir.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DÖNEM 2. 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19</w:t>
            </w:r>
            <w:r>
              <w:rPr>
                <w:rFonts w:ascii="Calibri" w:hAnsi="Calibri" w:cs="Calibri"/>
                <w:b/>
                <w:bCs/>
                <w:color w:val="000000"/>
                <w:sz w:val="13"/>
                <w:szCs w:val="13"/>
                <w:lang w:val="en-US"/>
              </w:rPr>
              <w:t xml:space="preserve">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Ünite No: 2</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Yeni Ritimler
*Ceviz Adam
*Yağmur Yağıyor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Mü.4.C.3. Kendi oluşturduğu ezgileri seslendirir.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Öğrenci müzik seçiminde özgür bırakılır, gerek duyuluyorsa basit ölçülerle sınırlandırılabilir.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2 Ocak</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26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YARIYIL TATİLİ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Ocak-0</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YARIYIL TATİLİ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bookmarkStart w:id="0" w:name="_GoBack"/>
            <w:bookmarkEnd w:id="0"/>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09</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Ünite No: 2</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Yeni Ritimler
*Ceviz Adam
*Yağmur Yağıyor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Mü.4.C.3. Kendi oluşturduğu ezgileri seslendirir.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Öğrenci müzik seçiminde özgür bırakılır, gerek duyuluyorsa basit ölçülerle sınırlandırılabilir.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Ünite No: 2</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Yeni Ritimler
*Örnek Beste Çalışması
*Beste Çalışması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Mü.4.C.3. Kendi oluşturduğu ezgileri seslendirir.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Öğrenci müzik seçiminde özgür bırakılır, gerek duyuluyorsa basit ölçülerle sınırlandırılabilir.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19</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Ünite No: 2</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Yeni Ritimler
*Örnek Beste Çalışması
*Beste Çalışması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Mü.4.C.3. Kendi oluşturduğu ezgileri seslendirir.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Öğrenci müzik seçiminde özgür bırakılır, gerek duyuluyorsa basit ölçülerle sınırlandırılabilir.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 xml:space="preserve"> Şubat-0</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Ünite No: 2</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Farklı Ritimlerde Ezgiler
*Aksak Ritimler
*Notalarla Jimnastik</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Mü.4.C.4. Farklı ritmik yapıdaki ezgilere uygun hareket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Öğrenci müzik seçiminde özgür bırakılır, gerek duyuluyorsa basit ölçülerler sınırlandırılabilir.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Yeşilay Haftası (1 Mart gününü içine alan hafta)</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4</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08</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Ünite No: 2</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Farklı Ritimlerde Ezgiler
*Sevgi Çiçekleri
*Cırcır Böceği ve Karınca</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Mü.4.C.5. Müziklerde aynı ve farklı ezgi cümlelerini dansa dönüştürür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Söz kümelerine yönelik hareket oluştururken, tekrar eden sözlere aynı, değişen sözlere ise farklı hareket biçimleri kullanılmalıdır.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Ünite No: 3</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Müzik Kültürümüz
*Türk Halk Müziği
*Türk Sanat Müziği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Mü.4.D.3. Farklı türlerdeki müzikleri dinleyerek müzik kültürünü geliştirir.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Geleneksel müzik kültürümüzden örneklere yer verilmelidir.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İstiklâl Marşı’nın Kabulü ve Mehmet Akif Ersoy’u Anma Günü (12 Mart)</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18</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Ünite No: 3</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Müzik Kültürümüz
*Çok Sesli Türk Müziği
*Popüler Türk Müziği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Mü.4.D.3. Farklı türlerdeki müzikleri dinleyerek müzik kültürünü geliştirir.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Geleneksel müzik kültürümüzden örneklere yer verilmelidir.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 xml:space="preserve">25 </w:t>
            </w:r>
            <w:r>
              <w:rPr>
                <w:rFonts w:ascii="Calibri" w:hAnsi="Calibri" w:cs="Calibri"/>
                <w:b/>
                <w:bCs/>
                <w:color w:val="000000"/>
                <w:sz w:val="13"/>
                <w:szCs w:val="13"/>
                <w:lang w:val="en-US"/>
              </w:rPr>
              <w:t>Mart</w:t>
            </w: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Ünite No: 3</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Müzik Kültürümüz
*Türk Müziği Çalışmaları
Müzik Arşivi Oluşturma
*Müzik Dolabı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Mü.4.A.5. Müzik çalışmalarını sergiler
Mü.4.D.1. Müzik arşivi oluşturmanın önemini fark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Öğrenciler, bireysel veya grup olarak hazırladıkları müziksel çalışmalarını sergileyecekleri ortamlar oluşturulur.
Arşiv hazırlanırken destan, öykü, şiir vb. türlerden esinlenilerek oluşturulmuş örneklerden yararlanılır.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-0</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Ünite No: 3</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Müzik Arşivi Oluşturma
*Nasrettin Hoca
*Müzik Arşivim</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Mü.4.D.2. Sınıfça ortak müzik arşivi oluşturur.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Öğrencilerin müzik alanı ile ilgili edindikleri veya ürettikleri her türlü çalışmayı (eser ses kayıtları, nota
yazıları vb.) sınıflandırıp çeşitli bilişim teknolojisi gereçlerinin (bilgisayar, çeşitli bellek birimleri vb.) desteğiyle gerek yazılı gerek sayısal (dijital) veri olarak bir müzik arşivi oluşturmaları sağlanır.
b) İnternet ortamında müzik dinlerken siber güvenliğe ve etik kurallara dikkat edilmesi gerekliliği hatırlatılır.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DÖNEM 1. 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08</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hint="default" w:ascii="Calibri" w:hAnsi="Calibri" w:cs="Calibri"/>
                <w:b/>
                <w:bCs/>
                <w:color w:val="000000"/>
                <w:sz w:val="13"/>
                <w:szCs w:val="13"/>
                <w:lang w:val="tr-TR"/>
              </w:rPr>
            </w:pPr>
            <w:r>
              <w:rPr>
                <w:rFonts w:hint="default" w:ascii="Calibri" w:hAnsi="Calibri" w:cs="Calibri"/>
                <w:b/>
                <w:bCs/>
                <w:color w:val="000000"/>
                <w:sz w:val="13"/>
                <w:szCs w:val="13"/>
                <w:lang w:val="tr-TR"/>
              </w:rPr>
              <w:t>ARA TATİL</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15</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19</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Ünite No: 3</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Müzik Teknolojisi
*Etkileşimli Tahtada Nota Yazma
*Etkileşimli Tahtada Renkli Nota Yazma
*Renkli Notaların Yolculuğu
Belirli Gün ve Haftalar
*Dünya Sağlık Günü (Gülsün Yüzler)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Mü.4.B.6. Temel müzik yazı ve ögelerini (yükseklik, süre, hız, gürlük) bilişim destekli müzik teknolojilerini kullanarak ayırt eder.
Mü.4.A.4. Belirli gün ve haftaların anlamına uygun müzikler söyler.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Milli bayramlar (29 Ekim Cumhuriyet Bayramı, 23 Nisan Ulusal Egemenlik ve Çocuk Bayramı vb.) ile
ilgili etkinliklere yer verilir.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22</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26</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Ünite No: 3</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Belirli Gün ve Haftalar
*Ulusal Egemenlik ve Çocuk Bayramı (23 Nisan Şarkısı)
*Turizm Haftası (Gez Dolaş Öğren)</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Mü.4.A.4. Belirli gün ve haftaların anlamına uygun müzikler söyler.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Milli bayramlar (29 Ekim Cumhuriyet Bayramı, 23 Nisan Ulusal Egemenlik ve Çocuk Bayramı vb.) ile ilgili etkinliklere yer verilir.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23 Nisan Ulusal Egemenlik ve Çocuk Bayramı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 xml:space="preserve">29 Nisan </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03</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Ünite No: 3</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İnternet ve Etik Kurallar
*İnternet ve Etik</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Mü.4.D.2. Sınıfça ortak müzik arşivi oluşturur.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İnternet ortamında müzik dinlerken siber güvenliğe ve etik kurallara dikkat edilmesi gerekliliği hatırlatılır.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06 -10</w:t>
            </w:r>
            <w:r>
              <w:rPr>
                <w:rFonts w:ascii="Calibri" w:hAnsi="Calibri" w:cs="Calibri"/>
                <w:b/>
                <w:bCs/>
                <w:color w:val="000000"/>
                <w:sz w:val="13"/>
                <w:szCs w:val="13"/>
                <w:lang w:val="en-US"/>
              </w:rPr>
              <w:t xml:space="preserve"> 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Ünite No: 4</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Müzik Etkinliklerimiz
*Kuş Orkestrası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Mü.4.D.5. Çevresindeki müzik etkinliklerine katılır.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Öğrencilerin, çevresinde (sınıf, okul, ev, mahalle vb.) düzenlenen müzik etkinliklerine dinleyici veya görevli olarak katılımları konusunda yönlendirmeler yapılır. Daha sonra bu etkinliklerde edindikleri deneyim ve izlenimleri arkadaşları ile paylaşmaları istenir. Öğrencilerin okul ve ev dışındaki çevrelerde yapılan etkinliklere veli eşliğinde katılmaları sağlanmalıdır.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Engelliler Haftası (10-16 Mayıs)</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17</w:t>
            </w:r>
            <w:r>
              <w:rPr>
                <w:rFonts w:ascii="Calibri" w:hAnsi="Calibri" w:cs="Calibri"/>
                <w:b/>
                <w:bCs/>
                <w:color w:val="000000"/>
                <w:sz w:val="13"/>
                <w:szCs w:val="13"/>
                <w:lang w:val="en-US"/>
              </w:rPr>
              <w:t xml:space="preserve"> 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Ünite No: 4</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Müzik Etkinliklerimiz
*Müzikli Renkler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Mü.4.C.1. Dinlediği müziklerle ilgili duygu ve düşüncelerini ifade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Öğrencinin tercihine bağlı olarak resim yapma, yazılı ve sözlü anlatım, drama ve dans gibi farklı anlatım yolları kullanılabilir.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19 Mayıs Atatürk'ü Anma Gençlik ve Spor Bayramı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20</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24</w:t>
            </w:r>
            <w:r>
              <w:rPr>
                <w:rFonts w:ascii="Calibri" w:hAnsi="Calibri" w:cs="Calibri"/>
                <w:b/>
                <w:bCs/>
                <w:color w:val="000000"/>
                <w:sz w:val="13"/>
                <w:szCs w:val="13"/>
                <w:lang w:val="en-US"/>
              </w:rPr>
              <w:t xml:space="preserve"> 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Ünite No: 4</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Atatürk ve Müzik
*Atatürk’le İlgili Şarkılar ve Marşlar
*Sevgi Dolu Atatm</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Mü.4.A.4. Belirli gün ve haftaların anlamına uygun müzikler söyler.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Öğrencilerin önemli gün ve haftalar dolayısıyla düzenlenecek Atatürk ile ilgili müzik etkinliklerine katılmaları için gerekli yönlendirmeler yapılır. Örneğin Atatürk ile ilgili şarkıları anlamlarına uygun söylemeleri sağlanır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27</w:t>
            </w:r>
            <w:r>
              <w:rPr>
                <w:rFonts w:ascii="Calibri" w:hAnsi="Calibri" w:cs="Calibri"/>
                <w:b/>
                <w:bCs/>
                <w:color w:val="000000"/>
                <w:sz w:val="13"/>
                <w:szCs w:val="13"/>
                <w:lang w:val="en-US"/>
              </w:rPr>
              <w:t xml:space="preserve"> Mayıs-</w:t>
            </w:r>
            <w:r>
              <w:rPr>
                <w:rFonts w:hint="default" w:ascii="Calibri" w:hAnsi="Calibri" w:cs="Calibri"/>
                <w:b/>
                <w:bCs/>
                <w:color w:val="000000"/>
                <w:sz w:val="13"/>
                <w:szCs w:val="13"/>
                <w:lang w:val="tr-TR"/>
              </w:rPr>
              <w:t>31</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Ünite No: 4</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Müzik Etkinliklerimiz
*İş Birliği ve Sabır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Mü.4.A.1. Birlikte söyleme kurallarına uyar.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DÖNEM 2. 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03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07</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Haziran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Ünite No: 4</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Müzik Etkinliklerimiz
*Yaşadığımız Yerdekai Müzik Etkinlikleri
*Milli, Dini, Manevi Günler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Mü.4.D.4. Öğrenilen müzikler aracılığıyla millî ve manevi bilinç kazanır.
Mü.4.D.5. Çevresindeki müzik etkinliklerine katılır.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Vatanseverlik değeri ile ilgili bilinç kazandırılır.
Öğrencilerin, çevresinde (sınıf, okul, ev, mahalle vb.) düzenlenen müzik etkinliklerine dinleyici veya görevli olarak katılımları konusunda yönlendirmeler yapılır.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40.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10</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14</w:t>
            </w:r>
            <w:r>
              <w:rPr>
                <w:rFonts w:ascii="Calibri" w:hAnsi="Calibri" w:cs="Calibri"/>
                <w:b/>
                <w:bCs/>
                <w:color w:val="000000"/>
                <w:sz w:val="13"/>
                <w:szCs w:val="13"/>
                <w:lang w:val="en-US"/>
              </w:rPr>
              <w:t xml:space="preserve"> Haziran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Ünite No: 4</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Belirli Gün ve Haftalar
*Çevre Koruma Haftası
Müzik Etkinliklerimiz
*Benim Şarkım Benim Sahnem
Belirli Gün ve Haftalar
*Şarkı Yarışması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Mü.4.A.4. Belirli gün ve haftaların anlamına uygun müzikler söyler.
Mü.4.A.5. Müzik çalışmalarını sergiler.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Öğrenciler, bireysel veya grup olarak hazırladıkları müziksel çalışmalarını sergileyecekleri ortamlar oluşturulur.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hint="default" w:ascii="Calibri" w:hAnsi="Calibri" w:cs="Calibri"/>
                <w:color w:val="000000"/>
                <w:sz w:val="13"/>
                <w:szCs w:val="13"/>
                <w:lang w:val="tr-TR"/>
              </w:rPr>
            </w:pPr>
            <w:r>
              <w:rPr>
                <w:rFonts w:hint="default" w:ascii="Calibri" w:hAnsi="Calibri"/>
                <w:color w:val="FFFFFF" w:themeColor="background1"/>
                <w:sz w:val="13"/>
                <w:szCs w:val="13"/>
                <w:lang w:val="en-US"/>
                <w14:textFill>
                  <w14:solidFill>
                    <w14:schemeClr w14:val="bg1"/>
                  </w14:solidFill>
                </w14:textFill>
              </w:rPr>
              <w:fldChar w:fldCharType="begin"/>
            </w:r>
            <w:r>
              <w:rPr>
                <w:rFonts w:hint="default" w:ascii="Calibri" w:hAnsi="Calibri"/>
                <w:color w:val="FFFFFF" w:themeColor="background1"/>
                <w:sz w:val="13"/>
                <w:szCs w:val="13"/>
                <w:lang w:val="en-US"/>
                <w14:textFill>
                  <w14:solidFill>
                    <w14:schemeClr w14:val="bg1"/>
                  </w14:solidFill>
                </w14:textFill>
              </w:rPr>
              <w:instrText xml:space="preserve"> HYPERLINK "https://evraksepeti.com/" </w:instrText>
            </w:r>
            <w:r>
              <w:rPr>
                <w:rFonts w:hint="default" w:ascii="Calibri" w:hAnsi="Calibri"/>
                <w:color w:val="FFFFFF" w:themeColor="background1"/>
                <w:sz w:val="13"/>
                <w:szCs w:val="13"/>
                <w:lang w:val="en-US"/>
                <w14:textFill>
                  <w14:solidFill>
                    <w14:schemeClr w14:val="bg1"/>
                  </w14:solidFill>
                </w14:textFill>
              </w:rPr>
              <w:fldChar w:fldCharType="separate"/>
            </w:r>
            <w:r>
              <w:rPr>
                <w:rStyle w:val="6"/>
                <w:rFonts w:hint="default" w:ascii="Calibri" w:hAnsi="Calibri"/>
                <w:color w:val="FFFFFF" w:themeColor="background1"/>
                <w:sz w:val="13"/>
                <w:szCs w:val="13"/>
                <w:lang w:val="en-US"/>
                <w14:textFill>
                  <w14:solidFill>
                    <w14:schemeClr w14:val="bg1"/>
                  </w14:solidFill>
                </w14:textFill>
              </w:rPr>
              <w:t>https://evraksepeti.com/</w:t>
            </w:r>
            <w:r>
              <w:rPr>
                <w:rFonts w:hint="default" w:ascii="Calibri" w:hAnsi="Calibri"/>
                <w:color w:val="FFFFFF" w:themeColor="background1"/>
                <w:sz w:val="13"/>
                <w:szCs w:val="13"/>
                <w:lang w:val="en-US"/>
                <w14:textFill>
                  <w14:solidFill>
                    <w14:schemeClr w14:val="bg1"/>
                  </w14:solidFill>
                </w14:textFill>
              </w:rPr>
              <w:fldChar w:fldCharType="end"/>
            </w:r>
            <w:r>
              <w:rPr>
                <w:rFonts w:hint="default" w:ascii="Calibri" w:hAnsi="Calibri"/>
                <w:color w:val="FFFFFF" w:themeColor="background1"/>
                <w:sz w:val="13"/>
                <w:szCs w:val="13"/>
                <w:lang w:val="tr-TR"/>
                <w14:textFill>
                  <w14:solidFill>
                    <w14:schemeClr w14:val="bg1"/>
                  </w14:solidFill>
                </w14:textFill>
              </w:rPr>
              <w:t xml:space="preserve"> </w:t>
            </w:r>
          </w:p>
        </w:tc>
      </w:tr>
    </w:tbl>
    <w:p/>
    <w:p/>
    <w:p>
      <w:pPr>
        <w:jc w:val="center"/>
        <w:rPr>
          <w:lang w:val="tr-TR"/>
        </w:rPr>
      </w:pPr>
      <w:r>
        <w:rPr>
          <w:lang w:val="tr-TR"/>
        </w:rPr>
        <w:t>………………………….</w:t>
      </w:r>
      <w:r>
        <w:rPr>
          <w:lang w:val="tr-TR"/>
        </w:rPr>
        <w:tab/>
      </w:r>
      <w:r>
        <w:rPr>
          <w:lang w:val="tr-TR"/>
        </w:rPr>
        <w:tab/>
      </w:r>
      <w:r>
        <w:rPr>
          <w:lang w:val="tr-TR"/>
        </w:rPr>
        <w:tab/>
      </w:r>
      <w:r>
        <w:rPr>
          <w:lang w:val="tr-TR"/>
        </w:rPr>
        <w:t>………………………….</w:t>
      </w:r>
      <w:r>
        <w:rPr>
          <w:lang w:val="tr-TR"/>
        </w:rPr>
        <w:tab/>
      </w:r>
      <w:r>
        <w:rPr>
          <w:lang w:val="tr-TR"/>
        </w:rPr>
        <w:tab/>
      </w:r>
      <w:r>
        <w:rPr>
          <w:lang w:val="tr-TR"/>
        </w:rPr>
        <w:tab/>
      </w:r>
      <w:r>
        <w:rPr>
          <w:lang w:val="tr-TR"/>
        </w:rPr>
        <w:t>………………………….</w:t>
      </w:r>
      <w:r>
        <w:rPr>
          <w:lang w:val="tr-TR"/>
        </w:rPr>
        <w:tab/>
      </w:r>
      <w:r>
        <w:rPr>
          <w:lang w:val="tr-TR"/>
        </w:rPr>
        <w:tab/>
      </w:r>
      <w:r>
        <w:rPr>
          <w:lang w:val="tr-TR"/>
        </w:rPr>
        <w:tab/>
      </w:r>
      <w:r>
        <w:rPr>
          <w:lang w:val="tr-TR"/>
        </w:rPr>
        <w:t>………………………….</w:t>
      </w:r>
    </w:p>
    <w:p>
      <w:pPr>
        <w:jc w:val="center"/>
        <w:rPr>
          <w:lang w:val="tr-TR"/>
        </w:rPr>
      </w:pPr>
      <w:r>
        <w:rPr>
          <w:lang w:val="tr-TR"/>
        </w:rPr>
        <w:t>….. ÖĞRETMENİ</w:t>
      </w:r>
      <w:r>
        <w:rPr>
          <w:lang w:val="tr-TR"/>
        </w:rPr>
        <w:tab/>
      </w:r>
      <w:r>
        <w:rPr>
          <w:lang w:val="tr-TR"/>
        </w:rPr>
        <w:tab/>
      </w:r>
      <w:r>
        <w:rPr>
          <w:lang w:val="tr-TR"/>
        </w:rPr>
        <w:tab/>
      </w:r>
      <w:r>
        <w:rPr>
          <w:lang w:val="tr-TR"/>
        </w:rPr>
        <w:t>….. ÖĞRETMENİ</w:t>
      </w:r>
      <w:r>
        <w:rPr>
          <w:lang w:val="tr-TR"/>
        </w:rPr>
        <w:tab/>
      </w:r>
      <w:r>
        <w:rPr>
          <w:lang w:val="tr-TR"/>
        </w:rPr>
        <w:tab/>
      </w:r>
      <w:r>
        <w:rPr>
          <w:lang w:val="tr-TR"/>
        </w:rPr>
        <w:tab/>
      </w:r>
      <w:r>
        <w:rPr>
          <w:lang w:val="tr-TR"/>
        </w:rPr>
        <w:t>….. ÖĞRETMENİ</w:t>
      </w:r>
      <w:r>
        <w:rPr>
          <w:lang w:val="tr-TR"/>
        </w:rPr>
        <w:tab/>
      </w:r>
      <w:r>
        <w:rPr>
          <w:lang w:val="tr-TR"/>
        </w:rPr>
        <w:tab/>
      </w:r>
      <w:r>
        <w:rPr>
          <w:lang w:val="tr-TR"/>
        </w:rPr>
        <w:tab/>
      </w:r>
      <w:r>
        <w:rPr>
          <w:lang w:val="tr-TR"/>
        </w:rPr>
        <w:t>….. ÖĞRETMENİ</w:t>
      </w:r>
    </w:p>
    <w:p>
      <w:pPr>
        <w:jc w:val="center"/>
        <w:rPr>
          <w:lang w:val="tr-TR"/>
        </w:rPr>
      </w:pPr>
    </w:p>
    <w:p>
      <w:pPr>
        <w:jc w:val="center"/>
        <w:rPr>
          <w:lang w:val="tr-TR"/>
        </w:rPr>
      </w:pPr>
    </w:p>
    <w:p>
      <w:pPr>
        <w:jc w:val="center"/>
        <w:rPr>
          <w:lang w:val="tr-TR"/>
        </w:rPr>
      </w:pPr>
    </w:p>
    <w:p>
      <w:pPr>
        <w:jc w:val="center"/>
        <w:rPr>
          <w:lang w:val="tr-TR"/>
        </w:rPr>
      </w:pPr>
      <w:r>
        <w:rPr>
          <w:lang w:val="tr-TR"/>
        </w:rPr>
        <w:t>UYGUNDUR.</w:t>
      </w:r>
    </w:p>
    <w:p>
      <w:pPr>
        <w:jc w:val="center"/>
        <w:rPr>
          <w:lang w:val="tr-TR"/>
        </w:rPr>
      </w:pPr>
      <w:r>
        <w:rPr>
          <w:lang w:val="tr-TR"/>
        </w:rPr>
        <w:t>…../……/20..</w:t>
      </w:r>
    </w:p>
    <w:p>
      <w:pPr>
        <w:jc w:val="center"/>
        <w:rPr>
          <w:lang w:val="tr-TR"/>
        </w:rPr>
      </w:pPr>
    </w:p>
    <w:p>
      <w:pPr>
        <w:jc w:val="center"/>
        <w:rPr>
          <w:lang w:val="tr-TR"/>
        </w:rPr>
      </w:pPr>
      <w:r>
        <w:rPr>
          <w:lang w:val="tr-TR"/>
        </w:rPr>
        <w:t>…………………..</w:t>
      </w:r>
    </w:p>
    <w:p>
      <w:pPr>
        <w:jc w:val="center"/>
        <w:rPr>
          <w:lang w:val="tr-TR"/>
        </w:rPr>
      </w:pPr>
      <w:r>
        <w:rPr>
          <w:lang w:val="tr-TR"/>
        </w:rPr>
        <w:t>OKUL MÜDÜRÜ</w:t>
      </w:r>
    </w:p>
    <w:p>
      <w:pPr>
        <w:jc w:val="center"/>
        <w:rPr>
          <w:rFonts w:hint="default"/>
          <w:lang w:val="tr-TR"/>
        </w:rPr>
      </w:pPr>
      <w:r>
        <w:rPr>
          <w:rFonts w:hint="default"/>
          <w:lang w:val="tr-TR"/>
        </w:rPr>
        <w:fldChar w:fldCharType="begin"/>
      </w:r>
      <w:r>
        <w:rPr>
          <w:rFonts w:hint="default"/>
          <w:lang w:val="tr-TR"/>
        </w:rPr>
        <w:instrText xml:space="preserve"> HYPERLINK "https://evraksepeti.com/" </w:instrText>
      </w:r>
      <w:r>
        <w:rPr>
          <w:rFonts w:hint="default"/>
          <w:lang w:val="tr-TR"/>
        </w:rPr>
        <w:fldChar w:fldCharType="separate"/>
      </w:r>
      <w:r>
        <w:rPr>
          <w:rStyle w:val="6"/>
          <w:rFonts w:hint="default"/>
          <w:lang w:val="tr-TR"/>
        </w:rPr>
        <w:t>https://evraksepeti.com/</w:t>
      </w:r>
      <w:r>
        <w:rPr>
          <w:rFonts w:hint="default"/>
          <w:lang w:val="tr-TR"/>
        </w:rPr>
        <w:fldChar w:fldCharType="end"/>
      </w:r>
      <w:r>
        <w:rPr>
          <w:rFonts w:hint="default"/>
          <w:lang w:val="tr-TR"/>
        </w:rPr>
        <w:t xml:space="preserve"> </w:t>
      </w:r>
    </w:p>
    <w:sectPr>
      <w:pgSz w:w="15840" w:h="12240" w:orient="landscape"/>
      <w:pgMar w:top="720" w:right="720" w:bottom="720" w:left="720" w:header="708" w:footer="708" w:gutter="0"/>
      <w:cols w:space="708"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2"/>
    <w:family w:val="roman"/>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altName w:val="Arial Unicode MS"/>
    <w:panose1 w:val="00000000000000000000"/>
    <w:charset w:val="86"/>
    <w:family w:val="auto"/>
    <w:pitch w:val="default"/>
    <w:sig w:usb0="00000000" w:usb1="00000000" w:usb2="00000000" w:usb3="00000000" w:csb0="00000000" w:csb1="00000000"/>
  </w:font>
  <w:font w:name="Arial Unicode MS">
    <w:panose1 w:val="020B0604020202020204"/>
    <w:charset w:val="86"/>
    <w:family w:val="auto"/>
    <w:pitch w:val="default"/>
    <w:sig w:usb0="FFFFFFFF" w:usb1="E9FFFFFF" w:usb2="0000003F" w:usb3="00000000" w:csb0="603F01FF" w:csb1="FFFF0000"/>
  </w:font>
  <w:font w:name="等线">
    <w:altName w:val="Arial Unicode MS"/>
    <w:panose1 w:val="00000000000000000000"/>
    <w:charset w:val="86"/>
    <w:family w:val="auto"/>
    <w:pitch w:val="default"/>
    <w:sig w:usb0="00000000" w:usb1="00000000" w:usb2="00000000" w:usb3="00000000" w:csb0="00000000" w:csb1="00000000"/>
  </w:font>
  <w:font w:name="等线">
    <w:altName w:val="Arial Unicode MS"/>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ocumentProtection w:enforcement="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86B5C"/>
    <w:rsid w:val="000234B4"/>
    <w:rsid w:val="001922F1"/>
    <w:rsid w:val="00243958"/>
    <w:rsid w:val="002558B0"/>
    <w:rsid w:val="00281C8A"/>
    <w:rsid w:val="00285E61"/>
    <w:rsid w:val="00342703"/>
    <w:rsid w:val="0039272E"/>
    <w:rsid w:val="003B2221"/>
    <w:rsid w:val="00416207"/>
    <w:rsid w:val="00425459"/>
    <w:rsid w:val="004702B3"/>
    <w:rsid w:val="005267D0"/>
    <w:rsid w:val="005272F6"/>
    <w:rsid w:val="00590409"/>
    <w:rsid w:val="005B4456"/>
    <w:rsid w:val="00772F4B"/>
    <w:rsid w:val="007E787A"/>
    <w:rsid w:val="0087033E"/>
    <w:rsid w:val="008712F0"/>
    <w:rsid w:val="008A6719"/>
    <w:rsid w:val="009173B9"/>
    <w:rsid w:val="0091794B"/>
    <w:rsid w:val="00963706"/>
    <w:rsid w:val="00996A43"/>
    <w:rsid w:val="00A81C16"/>
    <w:rsid w:val="00B1565B"/>
    <w:rsid w:val="00BD039C"/>
    <w:rsid w:val="00C259AE"/>
    <w:rsid w:val="00C75855"/>
    <w:rsid w:val="00CA5B3D"/>
    <w:rsid w:val="00CC3381"/>
    <w:rsid w:val="00CD1280"/>
    <w:rsid w:val="00DC0AE8"/>
    <w:rsid w:val="00E642ED"/>
    <w:rsid w:val="00E86B5C"/>
    <w:rsid w:val="00EA6C12"/>
    <w:rsid w:val="00F22260"/>
    <w:rsid w:val="00F35C7F"/>
    <w:rsid w:val="00FC5C13"/>
    <w:rsid w:val="29207E30"/>
    <w:rsid w:val="4964699C"/>
  </w:rsids>
  <m:mathPr>
    <m:mathFont m:val="Cambria Math"/>
    <m:brkBin m:val="before"/>
    <m:brkBinSub m:val="--"/>
    <m:smallFrac m:val="0"/>
    <m:dispDef/>
    <m:lMargin m:val="0"/>
    <m:rMargin m:val="0"/>
    <m:defJc m:val="centerGroup"/>
    <m:wrapIndent m:val="1440"/>
    <m:intLim m:val="subSup"/>
    <m:naryLim m:val="undOvr"/>
  </m:mathPr>
  <w:themeFontLang w:val="zh-CN"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heme="minorHAnsi" w:hAnsiTheme="minorHAnsi" w:eastAsiaTheme="minorHAnsi" w:cstheme="minorBidi"/>
      <w:sz w:val="24"/>
      <w:szCs w:val="24"/>
      <w:lang w:val="zh-CN" w:eastAsia="en-US" w:bidi="ar-SA"/>
    </w:rPr>
  </w:style>
  <w:style w:type="character" w:default="1" w:styleId="2">
    <w:name w:val="Default Paragraph Font"/>
    <w:semiHidden/>
    <w:unhideWhenUsed/>
    <w:uiPriority w:val="1"/>
  </w:style>
  <w:style w:type="table" w:default="1" w:styleId="3">
    <w:name w:val="Normal Table"/>
    <w:semiHidden/>
    <w:unhideWhenUsed/>
    <w:uiPriority w:val="99"/>
    <w:tblPr>
      <w:tblCellMar>
        <w:top w:w="0" w:type="dxa"/>
        <w:left w:w="108" w:type="dxa"/>
        <w:bottom w:w="0" w:type="dxa"/>
        <w:right w:w="108" w:type="dxa"/>
      </w:tblCellMar>
    </w:tblPr>
  </w:style>
  <w:style w:type="paragraph" w:styleId="4">
    <w:name w:val="footer"/>
    <w:basedOn w:val="1"/>
    <w:link w:val="8"/>
    <w:unhideWhenUsed/>
    <w:uiPriority w:val="99"/>
    <w:pPr>
      <w:tabs>
        <w:tab w:val="center" w:pos="4680"/>
        <w:tab w:val="right" w:pos="9360"/>
      </w:tabs>
    </w:pPr>
  </w:style>
  <w:style w:type="paragraph" w:styleId="5">
    <w:name w:val="header"/>
    <w:basedOn w:val="1"/>
    <w:link w:val="7"/>
    <w:unhideWhenUsed/>
    <w:uiPriority w:val="99"/>
    <w:pPr>
      <w:tabs>
        <w:tab w:val="center" w:pos="4680"/>
        <w:tab w:val="right" w:pos="9360"/>
      </w:tabs>
    </w:pPr>
  </w:style>
  <w:style w:type="character" w:styleId="6">
    <w:name w:val="Hyperlink"/>
    <w:basedOn w:val="2"/>
    <w:semiHidden/>
    <w:unhideWhenUsed/>
    <w:uiPriority w:val="99"/>
    <w:rPr>
      <w:color w:val="0000FF"/>
      <w:u w:val="single"/>
    </w:rPr>
  </w:style>
  <w:style w:type="character" w:customStyle="1" w:styleId="7">
    <w:name w:val="Header Char"/>
    <w:basedOn w:val="2"/>
    <w:link w:val="5"/>
    <w:uiPriority w:val="99"/>
  </w:style>
  <w:style w:type="character" w:customStyle="1" w:styleId="8">
    <w:name w:val="Footer Char"/>
    <w:basedOn w:val="2"/>
    <w:link w:val="4"/>
    <w:qFormat/>
    <w:uiPriority w:val="99"/>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64</Words>
  <Characters>366</Characters>
  <Lines>3</Lines>
  <Paragraphs>1</Paragraphs>
  <TotalTime>0</TotalTime>
  <ScaleCrop>false</ScaleCrop>
  <LinksUpToDate>false</LinksUpToDate>
  <CharactersWithSpaces>429</CharactersWithSpaces>
  <Application>WPS Office_11.2.0.11219_F1E327BC-269C-435d-A152-05C5408002CA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2020-09-29T10:36:00Z</dcterms:created>
  <dc:creator>Microsoft Office User</dc:creator>
  <cp:lastModifiedBy>-Seyfo</cp:lastModifiedBy>
  <dcterms:modified xsi:type="dcterms:W3CDTF">2023-08-22T16:29:13Z</dcterms:modified>
  <cp:revision>27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1033-11.2.0.11219</vt:lpwstr>
  </property>
  <property fmtid="{D5CDD505-2E9C-101B-9397-08002B2CF9AE}" pid="3" name="ICV">
    <vt:lpwstr>55C27D2885CD4E2BB1F72034CF1DF8C4</vt:lpwstr>
  </property>
</Properties>
</file>